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spacing w:before="0" w:beforeAutospacing="1" w:after="0" w:afterAutospacing="1"/>
        <w:ind w:left="0" w:right="0" w:firstLine="0"/>
        <w:rPr>
          <w:rFonts w:hint="eastAsia" w:ascii="仿宋_GB2312" w:hAnsi="仿宋_GB2312" w:eastAsia="仿宋_GB2312" w:cs="仿宋_GB2312"/>
          <w:i w:val="0"/>
          <w:iCs w:val="0"/>
          <w:caps w:val="0"/>
          <w:color w:val="000000"/>
          <w:spacing w:val="0"/>
          <w:sz w:val="32"/>
          <w:szCs w:val="32"/>
        </w:rPr>
      </w:pPr>
      <w:bookmarkStart w:id="4" w:name="_GoBack"/>
      <w:bookmarkEnd w:id="4"/>
    </w:p>
    <w:p>
      <w:pPr>
        <w:widowControl/>
        <w:numPr>
          <w:ilvl w:val="0"/>
          <w:numId w:val="0"/>
        </w:numPr>
        <w:adjustRightInd w:val="0"/>
        <w:spacing w:line="580" w:lineRule="exact"/>
        <w:jc w:val="center"/>
        <w:rPr>
          <w:rStyle w:val="13"/>
          <w:rFonts w:hint="eastAsia" w:hAnsi="Times New Roman" w:cs="Times New Roman"/>
          <w:b/>
          <w:bCs/>
          <w:kern w:val="2"/>
          <w:sz w:val="44"/>
          <w:szCs w:val="44"/>
          <w:lang w:val="en-US" w:eastAsia="zh-CN" w:bidi="ar-SA"/>
        </w:rPr>
      </w:pPr>
      <w:r>
        <w:rPr>
          <w:rStyle w:val="13"/>
          <w:rFonts w:hint="eastAsia" w:hAnsi="Times New Roman" w:cs="Times New Roman"/>
          <w:b/>
          <w:bCs/>
          <w:kern w:val="2"/>
          <w:sz w:val="44"/>
          <w:szCs w:val="44"/>
          <w:lang w:val="en-US" w:eastAsia="zh-CN" w:bidi="ar-SA"/>
        </w:rPr>
        <w:t>合同文本</w:t>
      </w:r>
    </w:p>
    <w:p>
      <w:pPr>
        <w:jc w:val="center"/>
        <w:rPr>
          <w:rFonts w:hint="eastAsia" w:ascii="仿宋_GB2312" w:hAnsi="仿宋_GB2312" w:eastAsia="仿宋_GB2312" w:cs="仿宋_GB2312"/>
          <w:b/>
          <w:bCs w:val="0"/>
          <w:kern w:val="0"/>
          <w:sz w:val="44"/>
          <w:szCs w:val="44"/>
          <w:lang w:val="zh-CN"/>
        </w:rPr>
      </w:pPr>
    </w:p>
    <w:p>
      <w:pPr>
        <w:jc w:val="center"/>
        <w:rPr>
          <w:rFonts w:hint="eastAsia" w:ascii="仿宋_GB2312" w:hAnsi="仿宋_GB2312" w:eastAsia="仿宋_GB2312" w:cs="仿宋_GB2312"/>
          <w:b/>
          <w:bCs w:val="0"/>
          <w:kern w:val="0"/>
          <w:sz w:val="44"/>
          <w:szCs w:val="44"/>
          <w:lang w:val="zh-CN"/>
        </w:rPr>
      </w:pPr>
    </w:p>
    <w:p>
      <w:pPr>
        <w:jc w:val="center"/>
        <w:rPr>
          <w:rFonts w:hint="eastAsia" w:ascii="仿宋_GB2312" w:hAnsi="仿宋_GB2312" w:eastAsia="仿宋_GB2312" w:cs="仿宋_GB2312"/>
          <w:b/>
          <w:bCs w:val="0"/>
          <w:kern w:val="0"/>
          <w:sz w:val="44"/>
          <w:szCs w:val="44"/>
          <w:lang w:val="zh-CN"/>
        </w:rPr>
      </w:pPr>
      <w:r>
        <w:rPr>
          <w:rFonts w:hint="eastAsia" w:ascii="仿宋_GB2312" w:hAnsi="仿宋_GB2312" w:eastAsia="仿宋_GB2312" w:cs="仿宋_GB2312"/>
          <w:b/>
          <w:bCs w:val="0"/>
          <w:kern w:val="0"/>
          <w:sz w:val="44"/>
          <w:szCs w:val="44"/>
          <w:u w:val="single"/>
          <w:lang w:val="zh-CN"/>
        </w:rPr>
        <w:t xml:space="preserve">         </w:t>
      </w:r>
      <w:r>
        <w:rPr>
          <w:rFonts w:hint="eastAsia" w:ascii="仿宋_GB2312" w:hAnsi="仿宋_GB2312" w:eastAsia="仿宋_GB2312" w:cs="仿宋_GB2312"/>
          <w:b/>
          <w:bCs w:val="0"/>
          <w:kern w:val="0"/>
          <w:sz w:val="44"/>
          <w:szCs w:val="44"/>
          <w:lang w:val="zh-CN"/>
        </w:rPr>
        <w:t>（项目名称）</w:t>
      </w:r>
      <w:r>
        <w:rPr>
          <w:rFonts w:hint="eastAsia" w:ascii="仿宋_GB2312" w:hAnsi="仿宋_GB2312" w:eastAsia="仿宋_GB2312" w:cs="仿宋_GB2312"/>
          <w:b/>
          <w:bCs w:val="0"/>
          <w:kern w:val="0"/>
          <w:sz w:val="44"/>
          <w:szCs w:val="44"/>
          <w:u w:val="none"/>
          <w:lang w:val="en-US" w:eastAsia="zh-CN"/>
        </w:rPr>
        <w:t>物资采购</w:t>
      </w:r>
      <w:r>
        <w:rPr>
          <w:rFonts w:hint="eastAsia" w:ascii="仿宋_GB2312" w:hAnsi="仿宋_GB2312" w:eastAsia="仿宋_GB2312" w:cs="仿宋_GB2312"/>
          <w:b/>
          <w:bCs w:val="0"/>
          <w:kern w:val="0"/>
          <w:sz w:val="44"/>
          <w:szCs w:val="44"/>
          <w:lang w:val="zh-CN"/>
        </w:rPr>
        <w:t>合同</w:t>
      </w:r>
    </w:p>
    <w:p>
      <w:pPr>
        <w:spacing w:line="360" w:lineRule="auto"/>
        <w:jc w:val="both"/>
        <w:rPr>
          <w:rFonts w:hint="eastAsia" w:ascii="宋体" w:hAnsi="宋体"/>
          <w:b/>
          <w:bCs/>
          <w:sz w:val="32"/>
          <w:szCs w:val="32"/>
        </w:rPr>
      </w:pPr>
    </w:p>
    <w:p>
      <w:pPr>
        <w:spacing w:line="360" w:lineRule="auto"/>
        <w:ind w:firstLine="1897" w:firstLineChars="900"/>
        <w:jc w:val="both"/>
        <w:rPr>
          <w:rFonts w:hint="eastAsia" w:ascii="宋体" w:hAnsi="宋体" w:eastAsia="宋体"/>
          <w:b/>
          <w:bCs/>
          <w:lang w:eastAsia="zh-CN"/>
        </w:rPr>
      </w:pPr>
    </w:p>
    <w:p>
      <w:pPr>
        <w:spacing w:line="360" w:lineRule="auto"/>
        <w:jc w:val="both"/>
        <w:rPr>
          <w:rFonts w:hint="eastAsia" w:ascii="宋体" w:hAnsi="宋体"/>
          <w:b/>
          <w:bCs/>
        </w:rPr>
      </w:pPr>
    </w:p>
    <w:p>
      <w:pPr>
        <w:spacing w:line="360" w:lineRule="auto"/>
        <w:jc w:val="both"/>
        <w:rPr>
          <w:rFonts w:hint="eastAsia" w:ascii="宋体" w:hAnsi="宋体"/>
          <w:b/>
          <w:bCs/>
        </w:rPr>
      </w:pPr>
    </w:p>
    <w:p>
      <w:pPr>
        <w:spacing w:line="360" w:lineRule="auto"/>
        <w:jc w:val="both"/>
        <w:rPr>
          <w:rFonts w:hint="eastAsia" w:ascii="宋体" w:hAnsi="宋体"/>
          <w:b/>
          <w:bCs/>
        </w:rPr>
      </w:pPr>
    </w:p>
    <w:p>
      <w:pPr>
        <w:spacing w:line="360" w:lineRule="auto"/>
        <w:jc w:val="both"/>
        <w:rPr>
          <w:rFonts w:hint="eastAsia" w:ascii="宋体" w:hAnsi="宋体"/>
          <w:b/>
          <w:bCs/>
        </w:rPr>
      </w:pPr>
    </w:p>
    <w:p>
      <w:pPr>
        <w:spacing w:line="360" w:lineRule="auto"/>
        <w:jc w:val="both"/>
        <w:rPr>
          <w:rFonts w:hint="eastAsia" w:ascii="宋体" w:hAnsi="宋体"/>
          <w:b/>
          <w:bCs/>
        </w:rPr>
      </w:pPr>
    </w:p>
    <w:p>
      <w:pPr>
        <w:jc w:val="both"/>
        <w:rPr>
          <w:rFonts w:hint="eastAsia" w:ascii="仿宋_GB2312" w:hAnsi="仿宋_GB2312" w:eastAsia="仿宋_GB2312" w:cs="仿宋_GB2312"/>
          <w:b/>
          <w:bCs w:val="0"/>
          <w:kern w:val="0"/>
          <w:sz w:val="32"/>
          <w:szCs w:val="32"/>
          <w:lang w:val="zh-CN"/>
        </w:rPr>
      </w:pPr>
      <w:bookmarkStart w:id="0" w:name="_Toc306782698"/>
      <w:bookmarkEnd w:id="0"/>
    </w:p>
    <w:p>
      <w:pPr>
        <w:jc w:val="both"/>
        <w:rPr>
          <w:rFonts w:hint="eastAsia" w:ascii="仿宋_GB2312" w:hAnsi="仿宋_GB2312" w:eastAsia="仿宋_GB2312" w:cs="仿宋_GB2312"/>
          <w:b/>
          <w:bCs w:val="0"/>
          <w:kern w:val="0"/>
          <w:sz w:val="32"/>
          <w:szCs w:val="32"/>
          <w:lang w:val="zh-CN"/>
        </w:rPr>
      </w:pPr>
    </w:p>
    <w:p>
      <w:pPr>
        <w:jc w:val="both"/>
        <w:rPr>
          <w:rFonts w:hint="eastAsia" w:ascii="仿宋_GB2312" w:hAnsi="仿宋_GB2312" w:eastAsia="仿宋_GB2312" w:cs="仿宋_GB2312"/>
          <w:b/>
          <w:bCs w:val="0"/>
          <w:kern w:val="0"/>
          <w:sz w:val="32"/>
          <w:szCs w:val="32"/>
          <w:lang w:val="zh-CN"/>
        </w:rPr>
      </w:pPr>
    </w:p>
    <w:p>
      <w:pPr>
        <w:jc w:val="both"/>
        <w:rPr>
          <w:rFonts w:hint="eastAsia" w:ascii="仿宋_GB2312" w:hAnsi="仿宋_GB2312" w:eastAsia="仿宋_GB2312" w:cs="仿宋_GB2312"/>
          <w:b/>
          <w:bCs w:val="0"/>
          <w:kern w:val="0"/>
          <w:sz w:val="32"/>
          <w:szCs w:val="32"/>
          <w:lang w:val="zh-CN"/>
        </w:rPr>
      </w:pPr>
    </w:p>
    <w:p>
      <w:pPr>
        <w:jc w:val="both"/>
        <w:rPr>
          <w:rFonts w:hint="eastAsia" w:ascii="仿宋_GB2312" w:hAnsi="仿宋_GB2312" w:eastAsia="仿宋_GB2312" w:cs="仿宋_GB2312"/>
          <w:b/>
          <w:bCs w:val="0"/>
          <w:kern w:val="0"/>
          <w:sz w:val="32"/>
          <w:szCs w:val="32"/>
          <w:lang w:val="zh-CN"/>
        </w:rPr>
      </w:pPr>
    </w:p>
    <w:p>
      <w:pPr>
        <w:ind w:firstLine="1606" w:firstLineChars="500"/>
        <w:jc w:val="both"/>
        <w:rPr>
          <w:rFonts w:hint="eastAsia" w:ascii="仿宋_GB2312" w:hAnsi="仿宋_GB2312" w:eastAsia="仿宋_GB2312" w:cs="仿宋_GB2312"/>
          <w:b/>
          <w:bCs w:val="0"/>
          <w:kern w:val="0"/>
          <w:sz w:val="32"/>
          <w:szCs w:val="32"/>
          <w:u w:val="single"/>
          <w:lang w:val="zh-CN"/>
        </w:rPr>
      </w:pPr>
      <w:r>
        <w:rPr>
          <w:rFonts w:hint="eastAsia" w:ascii="仿宋_GB2312" w:hAnsi="仿宋_GB2312" w:eastAsia="仿宋_GB2312" w:cs="仿宋_GB2312"/>
          <w:b/>
          <w:bCs w:val="0"/>
          <w:kern w:val="0"/>
          <w:sz w:val="32"/>
          <w:szCs w:val="32"/>
          <w:lang w:val="en-US" w:eastAsia="zh-CN"/>
        </w:rPr>
        <w:t>需方:</w:t>
      </w:r>
      <w:r>
        <w:rPr>
          <w:rFonts w:hint="eastAsia" w:ascii="仿宋_GB2312" w:hAnsi="仿宋_GB2312" w:eastAsia="仿宋_GB2312" w:cs="仿宋_GB2312"/>
          <w:b/>
          <w:bCs w:val="0"/>
          <w:kern w:val="0"/>
          <w:sz w:val="32"/>
          <w:szCs w:val="32"/>
          <w:u w:val="none"/>
          <w:lang w:val="en-US" w:eastAsia="zh-CN"/>
        </w:rPr>
        <w:t xml:space="preserve"> __________________                  </w:t>
      </w:r>
      <w:r>
        <w:rPr>
          <w:rFonts w:hint="eastAsia" w:ascii="仿宋_GB2312" w:hAnsi="仿宋_GB2312" w:eastAsia="仿宋_GB2312" w:cs="仿宋_GB2312"/>
          <w:b/>
          <w:bCs w:val="0"/>
          <w:kern w:val="0"/>
          <w:sz w:val="32"/>
          <w:szCs w:val="32"/>
          <w:u w:val="single"/>
          <w:lang w:val="zh-CN"/>
        </w:rPr>
        <w:t xml:space="preserve">      </w:t>
      </w:r>
    </w:p>
    <w:p>
      <w:pPr>
        <w:ind w:firstLine="1606" w:firstLineChars="500"/>
        <w:jc w:val="both"/>
        <w:rPr>
          <w:rFonts w:hint="eastAsia" w:ascii="仿宋_GB2312" w:hAnsi="仿宋_GB2312" w:eastAsia="仿宋_GB2312" w:cs="仿宋_GB2312"/>
          <w:b/>
          <w:bCs w:val="0"/>
          <w:kern w:val="0"/>
          <w:sz w:val="32"/>
          <w:szCs w:val="32"/>
          <w:u w:val="single"/>
          <w:lang w:val="zh-CN" w:eastAsia="zh-CN"/>
        </w:rPr>
      </w:pPr>
      <w:bookmarkStart w:id="1" w:name="_Toc306782699"/>
      <w:bookmarkEnd w:id="1"/>
      <w:r>
        <w:rPr>
          <w:rFonts w:hint="eastAsia" w:ascii="仿宋_GB2312" w:hAnsi="仿宋_GB2312" w:eastAsia="仿宋_GB2312" w:cs="仿宋_GB2312"/>
          <w:b/>
          <w:bCs w:val="0"/>
          <w:kern w:val="0"/>
          <w:sz w:val="32"/>
          <w:szCs w:val="32"/>
          <w:lang w:val="en-US" w:eastAsia="zh-CN"/>
        </w:rPr>
        <w:t>供方:</w:t>
      </w:r>
      <w:r>
        <w:rPr>
          <w:rFonts w:hint="eastAsia" w:ascii="仿宋_GB2312" w:hAnsi="仿宋_GB2312" w:eastAsia="仿宋_GB2312" w:cs="仿宋_GB2312"/>
          <w:b/>
          <w:bCs w:val="0"/>
          <w:kern w:val="0"/>
          <w:sz w:val="32"/>
          <w:szCs w:val="32"/>
          <w:u w:val="single"/>
          <w:lang w:val="en-US" w:eastAsia="zh-CN"/>
        </w:rPr>
        <w:t xml:space="preserve"> __________________ </w:t>
      </w:r>
    </w:p>
    <w:p>
      <w:pPr>
        <w:ind w:firstLine="1606" w:firstLineChars="500"/>
        <w:jc w:val="both"/>
        <w:rPr>
          <w:rFonts w:hint="eastAsia" w:ascii="仿宋_GB2312" w:hAnsi="仿宋_GB2312" w:eastAsia="仿宋_GB2312" w:cs="仿宋_GB2312"/>
          <w:b/>
          <w:bCs w:val="0"/>
          <w:kern w:val="0"/>
          <w:sz w:val="32"/>
          <w:szCs w:val="32"/>
          <w:lang w:val="zh-CN"/>
        </w:rPr>
      </w:pPr>
      <w:bookmarkStart w:id="2" w:name="_Toc306782700"/>
      <w:bookmarkEnd w:id="2"/>
      <w:r>
        <w:rPr>
          <w:rFonts w:hint="eastAsia" w:ascii="仿宋_GB2312" w:hAnsi="仿宋_GB2312" w:eastAsia="仿宋_GB2312" w:cs="仿宋_GB2312"/>
          <w:b/>
          <w:bCs w:val="0"/>
          <w:kern w:val="0"/>
          <w:sz w:val="32"/>
          <w:szCs w:val="32"/>
          <w:lang w:val="zh-CN"/>
        </w:rPr>
        <w:t>签约地点</w:t>
      </w:r>
      <w:r>
        <w:rPr>
          <w:rFonts w:hint="eastAsia" w:ascii="仿宋_GB2312" w:hAnsi="仿宋_GB2312" w:eastAsia="仿宋_GB2312" w:cs="仿宋_GB2312"/>
          <w:b/>
          <w:bCs w:val="0"/>
          <w:kern w:val="0"/>
          <w:sz w:val="32"/>
          <w:szCs w:val="32"/>
          <w:u w:val="none"/>
          <w:lang w:val="zh-CN"/>
        </w:rPr>
        <w:t>：</w:t>
      </w:r>
      <w:r>
        <w:rPr>
          <w:rFonts w:hint="eastAsia" w:ascii="仿宋_GB2312" w:hAnsi="仿宋_GB2312" w:eastAsia="仿宋_GB2312" w:cs="仿宋_GB2312"/>
          <w:b/>
          <w:bCs w:val="0"/>
          <w:kern w:val="0"/>
          <w:sz w:val="32"/>
          <w:szCs w:val="32"/>
          <w:u w:val="single"/>
          <w:lang w:val="en-US" w:eastAsia="zh-CN"/>
        </w:rPr>
        <w:t xml:space="preserve">           </w:t>
      </w:r>
      <w:r>
        <w:rPr>
          <w:rFonts w:hint="eastAsia" w:ascii="仿宋_GB2312" w:hAnsi="仿宋_GB2312" w:eastAsia="仿宋_GB2312" w:cs="仿宋_GB2312"/>
          <w:b/>
          <w:bCs w:val="0"/>
          <w:kern w:val="0"/>
          <w:sz w:val="32"/>
          <w:szCs w:val="32"/>
          <w:lang w:val="zh-CN"/>
        </w:rPr>
        <w:t xml:space="preserve">                </w:t>
      </w:r>
    </w:p>
    <w:p>
      <w:pPr>
        <w:ind w:firstLine="1606" w:firstLineChars="500"/>
        <w:jc w:val="both"/>
        <w:rPr>
          <w:rFonts w:hint="eastAsia" w:ascii="仿宋_GB2312" w:hAnsi="仿宋_GB2312" w:eastAsia="仿宋_GB2312" w:cs="仿宋_GB2312"/>
          <w:b/>
          <w:bCs w:val="0"/>
          <w:kern w:val="0"/>
          <w:sz w:val="32"/>
          <w:szCs w:val="32"/>
          <w:lang w:val="zh-CN"/>
        </w:rPr>
      </w:pPr>
      <w:r>
        <w:rPr>
          <w:rFonts w:hint="eastAsia" w:ascii="仿宋_GB2312" w:hAnsi="仿宋_GB2312" w:eastAsia="仿宋_GB2312" w:cs="仿宋_GB2312"/>
          <w:b/>
          <w:bCs w:val="0"/>
          <w:kern w:val="0"/>
          <w:sz w:val="32"/>
          <w:szCs w:val="32"/>
          <w:lang w:val="zh-CN"/>
        </w:rPr>
        <w:t>签约时间：</w:t>
      </w:r>
      <w:r>
        <w:rPr>
          <w:rFonts w:hint="eastAsia" w:ascii="仿宋_GB2312" w:hAnsi="仿宋_GB2312" w:eastAsia="仿宋_GB2312" w:cs="仿宋_GB2312"/>
          <w:b/>
          <w:bCs w:val="0"/>
          <w:kern w:val="0"/>
          <w:sz w:val="32"/>
          <w:szCs w:val="32"/>
          <w:u w:val="single"/>
          <w:lang w:val="en-US" w:eastAsia="zh-CN"/>
        </w:rPr>
        <w:t xml:space="preserve">    </w:t>
      </w:r>
      <w:r>
        <w:rPr>
          <w:rFonts w:hint="eastAsia" w:ascii="仿宋_GB2312" w:hAnsi="仿宋_GB2312" w:eastAsia="仿宋_GB2312" w:cs="仿宋_GB2312"/>
          <w:b/>
          <w:bCs w:val="0"/>
          <w:kern w:val="0"/>
          <w:sz w:val="32"/>
          <w:szCs w:val="32"/>
          <w:lang w:val="en-US" w:eastAsia="zh-CN"/>
        </w:rPr>
        <w:t>年</w:t>
      </w:r>
      <w:r>
        <w:rPr>
          <w:rFonts w:hint="eastAsia" w:ascii="仿宋_GB2312" w:hAnsi="仿宋_GB2312" w:eastAsia="仿宋_GB2312" w:cs="仿宋_GB2312"/>
          <w:b/>
          <w:bCs w:val="0"/>
          <w:kern w:val="0"/>
          <w:sz w:val="32"/>
          <w:szCs w:val="32"/>
          <w:u w:val="single"/>
          <w:lang w:val="en-US" w:eastAsia="zh-CN"/>
        </w:rPr>
        <w:t xml:space="preserve">    </w:t>
      </w:r>
      <w:r>
        <w:rPr>
          <w:rFonts w:hint="eastAsia" w:ascii="仿宋_GB2312" w:hAnsi="仿宋_GB2312" w:eastAsia="仿宋_GB2312" w:cs="仿宋_GB2312"/>
          <w:b/>
          <w:bCs w:val="0"/>
          <w:kern w:val="0"/>
          <w:sz w:val="32"/>
          <w:szCs w:val="32"/>
          <w:lang w:val="en-US" w:eastAsia="zh-CN"/>
        </w:rPr>
        <w:t>月</w:t>
      </w:r>
      <w:r>
        <w:rPr>
          <w:rFonts w:hint="eastAsia" w:ascii="仿宋_GB2312" w:hAnsi="仿宋_GB2312" w:eastAsia="仿宋_GB2312" w:cs="仿宋_GB2312"/>
          <w:b/>
          <w:bCs w:val="0"/>
          <w:kern w:val="0"/>
          <w:sz w:val="32"/>
          <w:szCs w:val="32"/>
          <w:u w:val="single"/>
          <w:lang w:val="en-US" w:eastAsia="zh-CN"/>
        </w:rPr>
        <w:t xml:space="preserve">     </w:t>
      </w:r>
      <w:r>
        <w:rPr>
          <w:rFonts w:hint="eastAsia" w:ascii="仿宋_GB2312" w:hAnsi="仿宋_GB2312" w:eastAsia="仿宋_GB2312" w:cs="仿宋_GB2312"/>
          <w:b/>
          <w:bCs w:val="0"/>
          <w:kern w:val="0"/>
          <w:sz w:val="32"/>
          <w:szCs w:val="32"/>
          <w:lang w:val="en-US" w:eastAsia="zh-CN"/>
        </w:rPr>
        <w:t>日</w:t>
      </w:r>
      <w:r>
        <w:rPr>
          <w:rFonts w:hint="eastAsia" w:ascii="仿宋_GB2312" w:hAnsi="仿宋_GB2312" w:eastAsia="仿宋_GB2312" w:cs="仿宋_GB2312"/>
          <w:b/>
          <w:bCs w:val="0"/>
          <w:kern w:val="0"/>
          <w:sz w:val="32"/>
          <w:szCs w:val="32"/>
          <w:lang w:val="zh-CN"/>
        </w:rPr>
        <w:t xml:space="preserve">                            </w:t>
      </w:r>
    </w:p>
    <w:p>
      <w:pPr>
        <w:spacing w:line="360" w:lineRule="auto"/>
        <w:rPr>
          <w:rFonts w:hint="eastAsia" w:ascii="宋体" w:hAnsi="宋体"/>
          <w:b/>
          <w:bCs/>
          <w:sz w:val="32"/>
          <w:szCs w:val="32"/>
        </w:rPr>
      </w:pPr>
      <w:bookmarkStart w:id="3" w:name="_Toc306782701"/>
      <w:bookmarkEnd w:id="3"/>
    </w:p>
    <w:p>
      <w:pPr>
        <w:keepNext w:val="0"/>
        <w:keepLines w:val="0"/>
        <w:pageBreakBefore w:val="0"/>
        <w:kinsoku/>
        <w:wordWrap/>
        <w:overflowPunct/>
        <w:topLinePunct w:val="0"/>
        <w:autoSpaceDE/>
        <w:autoSpaceDN/>
        <w:bidi w:val="0"/>
        <w:adjustRightInd/>
        <w:snapToGrid/>
        <w:spacing w:beforeAutospacing="0" w:afterAutospacing="0" w:line="360" w:lineRule="auto"/>
        <w:textAlignment w:val="auto"/>
        <w:rPr>
          <w:rFonts w:hint="eastAsia" w:ascii="仿宋_GB2312" w:hAnsi="仿宋_GB2312" w:eastAsia="仿宋_GB2312" w:cs="仿宋_GB2312"/>
          <w:sz w:val="32"/>
          <w:szCs w:val="32"/>
          <w:u w:val="single"/>
        </w:rPr>
      </w:pPr>
      <w:r>
        <w:rPr>
          <w:rFonts w:hint="eastAsia" w:ascii="宋体" w:hAnsi="宋体"/>
          <w:b/>
          <w:bCs/>
        </w:rPr>
        <w:br w:type="page"/>
      </w:r>
      <w:r>
        <w:rPr>
          <w:rFonts w:hint="eastAsia" w:ascii="宋体" w:hAnsi="宋体"/>
          <w:b/>
          <w:bCs/>
          <w:lang w:val="en-US" w:eastAsia="zh-CN"/>
        </w:rPr>
        <w:t xml:space="preserve">     </w:t>
      </w:r>
      <w:r>
        <w:rPr>
          <w:rFonts w:hint="eastAsia" w:ascii="仿宋_GB2312" w:hAnsi="仿宋_GB2312" w:eastAsia="仿宋_GB2312" w:cs="仿宋_GB2312"/>
          <w:sz w:val="32"/>
          <w:szCs w:val="32"/>
          <w:lang w:val="en-US" w:eastAsia="zh-CN"/>
        </w:rPr>
        <w:t>需</w:t>
      </w:r>
      <w:r>
        <w:rPr>
          <w:rFonts w:hint="eastAsia" w:ascii="仿宋_GB2312" w:hAnsi="仿宋_GB2312" w:eastAsia="仿宋_GB2312" w:cs="仿宋_GB2312"/>
          <w:sz w:val="32"/>
          <w:szCs w:val="32"/>
        </w:rPr>
        <w:t>方：</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p>
    <w:p>
      <w:pPr>
        <w:keepNext w:val="0"/>
        <w:keepLines w:val="0"/>
        <w:pageBreakBefore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w w:val="90"/>
          <w:sz w:val="32"/>
          <w:szCs w:val="32"/>
        </w:rPr>
      </w:pPr>
      <w:r>
        <w:rPr>
          <w:rFonts w:hint="eastAsia" w:ascii="仿宋_GB2312" w:hAnsi="仿宋_GB2312" w:eastAsia="仿宋_GB2312" w:cs="仿宋_GB2312"/>
          <w:sz w:val="32"/>
          <w:szCs w:val="32"/>
          <w:lang w:val="en-US" w:eastAsia="zh-CN"/>
        </w:rPr>
        <w:t>供</w:t>
      </w:r>
      <w:r>
        <w:rPr>
          <w:rFonts w:hint="eastAsia" w:ascii="仿宋_GB2312" w:hAnsi="仿宋_GB2312" w:eastAsia="仿宋_GB2312" w:cs="仿宋_GB2312"/>
          <w:sz w:val="32"/>
          <w:szCs w:val="32"/>
        </w:rPr>
        <w:t>方：</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pStyle w:val="14"/>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产品名称、规格、数量、</w:t>
      </w:r>
      <w:r>
        <w:rPr>
          <w:rFonts w:hint="eastAsia" w:ascii="仿宋_GB2312" w:hAnsi="仿宋_GB2312" w:eastAsia="仿宋_GB2312" w:cs="仿宋_GB2312"/>
          <w:sz w:val="32"/>
          <w:szCs w:val="32"/>
          <w:lang w:val="en-US" w:eastAsia="zh-CN"/>
        </w:rPr>
        <w:t>单价</w:t>
      </w:r>
      <w:r>
        <w:rPr>
          <w:rFonts w:hint="eastAsia" w:ascii="仿宋_GB2312" w:hAnsi="仿宋_GB2312" w:eastAsia="仿宋_GB2312" w:cs="仿宋_GB2312"/>
          <w:sz w:val="32"/>
          <w:szCs w:val="32"/>
        </w:rPr>
        <w:t>、金额（元）等</w:t>
      </w:r>
    </w:p>
    <w:tbl>
      <w:tblPr>
        <w:tblStyle w:val="9"/>
        <w:tblW w:w="895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2"/>
        <w:gridCol w:w="2205"/>
        <w:gridCol w:w="413"/>
        <w:gridCol w:w="689"/>
        <w:gridCol w:w="689"/>
        <w:gridCol w:w="964"/>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1792" w:type="dxa"/>
            <w:noWrap w:val="0"/>
            <w:vAlign w:val="center"/>
          </w:tcPr>
          <w:p>
            <w:pPr>
              <w:pStyle w:val="14"/>
              <w:spacing w:after="0" w:line="220" w:lineRule="atLeast"/>
              <w:ind w:firstLine="0" w:firstLineChars="0"/>
              <w:jc w:val="center"/>
              <w:rPr>
                <w:rFonts w:hint="eastAsia" w:ascii="宋体" w:hAnsi="宋体" w:eastAsia="宋体"/>
                <w:sz w:val="24"/>
                <w:szCs w:val="24"/>
              </w:rPr>
            </w:pPr>
            <w:r>
              <w:rPr>
                <w:rFonts w:hint="eastAsia" w:ascii="宋体" w:hAnsi="宋体" w:eastAsia="宋体"/>
                <w:sz w:val="24"/>
                <w:szCs w:val="24"/>
              </w:rPr>
              <w:t>产品</w:t>
            </w:r>
          </w:p>
          <w:p>
            <w:pPr>
              <w:pStyle w:val="14"/>
              <w:spacing w:after="0" w:line="220" w:lineRule="atLeast"/>
              <w:ind w:firstLine="0" w:firstLineChars="0"/>
              <w:jc w:val="center"/>
              <w:rPr>
                <w:rFonts w:ascii="宋体" w:hAnsi="宋体" w:eastAsia="宋体"/>
                <w:sz w:val="24"/>
                <w:szCs w:val="24"/>
              </w:rPr>
            </w:pPr>
            <w:r>
              <w:rPr>
                <w:rFonts w:hint="eastAsia" w:ascii="宋体" w:hAnsi="宋体" w:eastAsia="宋体"/>
                <w:sz w:val="24"/>
                <w:szCs w:val="24"/>
              </w:rPr>
              <w:t>名称</w:t>
            </w:r>
          </w:p>
        </w:tc>
        <w:tc>
          <w:tcPr>
            <w:tcW w:w="2205" w:type="dxa"/>
            <w:noWrap w:val="0"/>
            <w:vAlign w:val="center"/>
          </w:tcPr>
          <w:p>
            <w:pPr>
              <w:pStyle w:val="14"/>
              <w:spacing w:after="0" w:line="220" w:lineRule="atLeast"/>
              <w:ind w:firstLine="0" w:firstLineChars="0"/>
              <w:jc w:val="center"/>
              <w:rPr>
                <w:rFonts w:ascii="宋体" w:hAnsi="宋体" w:eastAsia="宋体"/>
                <w:sz w:val="24"/>
                <w:szCs w:val="24"/>
              </w:rPr>
            </w:pPr>
            <w:r>
              <w:rPr>
                <w:rFonts w:hint="eastAsia" w:ascii="宋体" w:hAnsi="宋体" w:eastAsia="宋体"/>
                <w:sz w:val="24"/>
                <w:szCs w:val="24"/>
              </w:rPr>
              <w:t>规格</w:t>
            </w:r>
          </w:p>
        </w:tc>
        <w:tc>
          <w:tcPr>
            <w:tcW w:w="413" w:type="dxa"/>
            <w:noWrap w:val="0"/>
            <w:vAlign w:val="center"/>
          </w:tcPr>
          <w:p>
            <w:pPr>
              <w:pStyle w:val="14"/>
              <w:spacing w:after="0" w:line="220" w:lineRule="atLeast"/>
              <w:ind w:firstLine="0" w:firstLineChars="0"/>
              <w:jc w:val="center"/>
              <w:rPr>
                <w:rFonts w:ascii="宋体" w:hAnsi="宋体" w:eastAsia="宋体"/>
                <w:sz w:val="24"/>
                <w:szCs w:val="24"/>
              </w:rPr>
            </w:pPr>
            <w:r>
              <w:rPr>
                <w:rFonts w:hint="eastAsia" w:ascii="宋体" w:hAnsi="宋体" w:eastAsia="宋体"/>
                <w:sz w:val="24"/>
                <w:szCs w:val="24"/>
              </w:rPr>
              <w:t>单位</w:t>
            </w:r>
          </w:p>
        </w:tc>
        <w:tc>
          <w:tcPr>
            <w:tcW w:w="689" w:type="dxa"/>
            <w:noWrap w:val="0"/>
            <w:vAlign w:val="center"/>
          </w:tcPr>
          <w:p>
            <w:pPr>
              <w:pStyle w:val="14"/>
              <w:spacing w:after="0" w:line="220" w:lineRule="atLeast"/>
              <w:ind w:firstLine="0" w:firstLineChars="0"/>
              <w:jc w:val="center"/>
              <w:rPr>
                <w:rFonts w:ascii="宋体" w:hAnsi="宋体" w:eastAsia="宋体"/>
                <w:sz w:val="24"/>
                <w:szCs w:val="24"/>
              </w:rPr>
            </w:pPr>
            <w:r>
              <w:rPr>
                <w:rFonts w:hint="eastAsia" w:ascii="宋体" w:hAnsi="宋体" w:eastAsia="宋体"/>
                <w:sz w:val="24"/>
                <w:szCs w:val="24"/>
              </w:rPr>
              <w:t>数量</w:t>
            </w:r>
          </w:p>
        </w:tc>
        <w:tc>
          <w:tcPr>
            <w:tcW w:w="689" w:type="dxa"/>
            <w:noWrap w:val="0"/>
            <w:vAlign w:val="center"/>
          </w:tcPr>
          <w:p>
            <w:pPr>
              <w:pStyle w:val="14"/>
              <w:spacing w:after="0" w:line="220" w:lineRule="atLeast"/>
              <w:ind w:firstLine="0" w:firstLineChars="0"/>
              <w:jc w:val="center"/>
              <w:rPr>
                <w:rFonts w:ascii="宋体" w:hAnsi="宋体" w:eastAsia="宋体"/>
                <w:sz w:val="24"/>
                <w:szCs w:val="24"/>
              </w:rPr>
            </w:pPr>
            <w:r>
              <w:rPr>
                <w:rFonts w:hint="eastAsia" w:ascii="宋体" w:hAnsi="宋体" w:eastAsia="宋体"/>
                <w:sz w:val="24"/>
                <w:szCs w:val="24"/>
              </w:rPr>
              <w:t>单价</w:t>
            </w:r>
          </w:p>
        </w:tc>
        <w:tc>
          <w:tcPr>
            <w:tcW w:w="964" w:type="dxa"/>
            <w:noWrap w:val="0"/>
            <w:vAlign w:val="center"/>
          </w:tcPr>
          <w:p>
            <w:pPr>
              <w:pStyle w:val="14"/>
              <w:spacing w:after="0" w:line="220" w:lineRule="atLeast"/>
              <w:ind w:firstLine="0" w:firstLineChars="0"/>
              <w:jc w:val="center"/>
              <w:rPr>
                <w:rFonts w:ascii="宋体" w:hAnsi="宋体" w:eastAsia="宋体"/>
                <w:sz w:val="24"/>
                <w:szCs w:val="24"/>
              </w:rPr>
            </w:pPr>
            <w:r>
              <w:rPr>
                <w:rFonts w:hint="eastAsia" w:ascii="宋体" w:hAnsi="宋体" w:eastAsia="宋体"/>
                <w:sz w:val="24"/>
                <w:szCs w:val="24"/>
              </w:rPr>
              <w:t>总价</w:t>
            </w:r>
          </w:p>
        </w:tc>
        <w:tc>
          <w:tcPr>
            <w:tcW w:w="2205" w:type="dxa"/>
            <w:noWrap w:val="0"/>
            <w:vAlign w:val="center"/>
          </w:tcPr>
          <w:p>
            <w:pPr>
              <w:pStyle w:val="14"/>
              <w:spacing w:after="0" w:line="220" w:lineRule="atLeast"/>
              <w:ind w:firstLine="0" w:firstLineChars="0"/>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92" w:type="dxa"/>
            <w:noWrap w:val="0"/>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2205" w:type="dxa"/>
            <w:noWrap w:val="0"/>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413" w:type="dxa"/>
            <w:noWrap w:val="0"/>
            <w:vAlign w:val="center"/>
          </w:tcPr>
          <w:p>
            <w:pPr>
              <w:widowControl/>
              <w:jc w:val="center"/>
              <w:rPr>
                <w:rFonts w:hint="eastAsia" w:ascii="宋体" w:hAnsi="宋体" w:eastAsia="宋体" w:cs="宋体"/>
                <w:sz w:val="21"/>
                <w:szCs w:val="21"/>
                <w:lang w:val="en-US" w:eastAsia="zh-CN"/>
              </w:rPr>
            </w:pPr>
          </w:p>
        </w:tc>
        <w:tc>
          <w:tcPr>
            <w:tcW w:w="689" w:type="dxa"/>
            <w:noWrap w:val="0"/>
            <w:vAlign w:val="center"/>
          </w:tcPr>
          <w:p>
            <w:pPr>
              <w:keepNext w:val="0"/>
              <w:keepLines w:val="0"/>
              <w:widowControl/>
              <w:suppressLineNumbers w:val="0"/>
              <w:jc w:val="center"/>
              <w:textAlignment w:val="center"/>
              <w:rPr>
                <w:rFonts w:hint="eastAsia" w:ascii="宋体" w:hAnsi="宋体" w:eastAsia="宋体" w:cs="宋体"/>
                <w:sz w:val="21"/>
                <w:szCs w:val="21"/>
                <w:lang w:val="en-US" w:eastAsia="zh-CN"/>
              </w:rPr>
            </w:pPr>
          </w:p>
        </w:tc>
        <w:tc>
          <w:tcPr>
            <w:tcW w:w="689" w:type="dxa"/>
            <w:noWrap w:val="0"/>
            <w:vAlign w:val="center"/>
          </w:tcPr>
          <w:p>
            <w:pPr>
              <w:widowControl/>
              <w:jc w:val="center"/>
              <w:rPr>
                <w:rFonts w:hint="eastAsia" w:ascii="宋体" w:hAnsi="宋体" w:eastAsia="宋体" w:cs="宋体"/>
                <w:sz w:val="21"/>
                <w:szCs w:val="21"/>
                <w:lang w:val="en-US" w:eastAsia="zh-CN"/>
              </w:rPr>
            </w:pPr>
          </w:p>
        </w:tc>
        <w:tc>
          <w:tcPr>
            <w:tcW w:w="964" w:type="dxa"/>
            <w:noWrap w:val="0"/>
            <w:vAlign w:val="center"/>
          </w:tcPr>
          <w:p>
            <w:pPr>
              <w:widowControl/>
              <w:jc w:val="center"/>
              <w:rPr>
                <w:rFonts w:hint="eastAsia" w:ascii="宋体" w:hAnsi="宋体" w:eastAsia="宋体" w:cs="宋体"/>
                <w:sz w:val="21"/>
                <w:szCs w:val="21"/>
                <w:lang w:val="en-US" w:eastAsia="zh-CN"/>
              </w:rPr>
            </w:pPr>
          </w:p>
        </w:tc>
        <w:tc>
          <w:tcPr>
            <w:tcW w:w="2205" w:type="dxa"/>
            <w:noWrap w:val="0"/>
            <w:vAlign w:val="center"/>
          </w:tcPr>
          <w:p>
            <w:pPr>
              <w:pStyle w:val="14"/>
              <w:spacing w:after="0" w:line="220" w:lineRule="atLeast"/>
              <w:ind w:firstLine="480" w:firstLineChars="200"/>
              <w:jc w:val="both"/>
              <w:rPr>
                <w:rFonts w:hint="default" w:ascii="宋体" w:hAnsi="宋体" w:eastAsia="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92" w:type="dxa"/>
            <w:noWrap w:val="0"/>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2205" w:type="dxa"/>
            <w:noWrap w:val="0"/>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413" w:type="dxa"/>
            <w:noWrap w:val="0"/>
            <w:vAlign w:val="center"/>
          </w:tcPr>
          <w:p>
            <w:pPr>
              <w:widowControl/>
              <w:jc w:val="center"/>
              <w:rPr>
                <w:rFonts w:hint="eastAsia" w:ascii="宋体" w:hAnsi="宋体" w:eastAsia="宋体" w:cs="宋体"/>
                <w:sz w:val="21"/>
                <w:szCs w:val="21"/>
              </w:rPr>
            </w:pPr>
          </w:p>
        </w:tc>
        <w:tc>
          <w:tcPr>
            <w:tcW w:w="689" w:type="dxa"/>
            <w:noWrap w:val="0"/>
            <w:vAlign w:val="center"/>
          </w:tcPr>
          <w:p>
            <w:pPr>
              <w:keepNext w:val="0"/>
              <w:keepLines w:val="0"/>
              <w:widowControl/>
              <w:suppressLineNumbers w:val="0"/>
              <w:jc w:val="center"/>
              <w:textAlignment w:val="center"/>
              <w:rPr>
                <w:rFonts w:hint="eastAsia" w:ascii="宋体" w:hAnsi="宋体" w:eastAsia="宋体" w:cs="宋体"/>
                <w:sz w:val="21"/>
                <w:szCs w:val="21"/>
              </w:rPr>
            </w:pPr>
          </w:p>
        </w:tc>
        <w:tc>
          <w:tcPr>
            <w:tcW w:w="689" w:type="dxa"/>
            <w:noWrap w:val="0"/>
            <w:vAlign w:val="center"/>
          </w:tcPr>
          <w:p>
            <w:pPr>
              <w:widowControl/>
              <w:jc w:val="center"/>
              <w:rPr>
                <w:rFonts w:hint="eastAsia" w:ascii="宋体" w:hAnsi="宋体" w:eastAsia="宋体" w:cs="宋体"/>
                <w:sz w:val="21"/>
                <w:szCs w:val="21"/>
              </w:rPr>
            </w:pPr>
          </w:p>
        </w:tc>
        <w:tc>
          <w:tcPr>
            <w:tcW w:w="964" w:type="dxa"/>
            <w:noWrap w:val="0"/>
            <w:vAlign w:val="center"/>
          </w:tcPr>
          <w:p>
            <w:pPr>
              <w:widowControl/>
              <w:jc w:val="center"/>
              <w:rPr>
                <w:rFonts w:hint="eastAsia" w:ascii="宋体" w:hAnsi="宋体" w:eastAsia="宋体" w:cs="宋体"/>
                <w:sz w:val="21"/>
                <w:szCs w:val="21"/>
              </w:rPr>
            </w:pPr>
          </w:p>
        </w:tc>
        <w:tc>
          <w:tcPr>
            <w:tcW w:w="2205" w:type="dxa"/>
            <w:noWrap w:val="0"/>
            <w:vAlign w:val="center"/>
          </w:tcPr>
          <w:p>
            <w:pPr>
              <w:pStyle w:val="14"/>
              <w:tabs>
                <w:tab w:val="center" w:pos="1086"/>
                <w:tab w:val="right" w:pos="2052"/>
              </w:tabs>
              <w:spacing w:after="0" w:line="220" w:lineRule="atLeast"/>
              <w:ind w:firstLine="0" w:firstLineChars="0"/>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92" w:type="dxa"/>
            <w:noWrap w:val="0"/>
            <w:vAlign w:val="center"/>
          </w:tcPr>
          <w:p>
            <w:pPr>
              <w:pStyle w:val="14"/>
              <w:spacing w:after="0" w:line="220" w:lineRule="atLeast"/>
              <w:ind w:firstLine="0" w:firstLineChars="0"/>
              <w:jc w:val="center"/>
              <w:rPr>
                <w:rFonts w:hint="eastAsia" w:ascii="宋体" w:hAnsi="宋体" w:eastAsia="宋体"/>
                <w:sz w:val="24"/>
                <w:szCs w:val="24"/>
              </w:rPr>
            </w:pPr>
          </w:p>
        </w:tc>
        <w:tc>
          <w:tcPr>
            <w:tcW w:w="2205" w:type="dxa"/>
            <w:noWrap w:val="0"/>
            <w:vAlign w:val="center"/>
          </w:tcPr>
          <w:p>
            <w:pPr>
              <w:pStyle w:val="14"/>
              <w:spacing w:after="0" w:line="220" w:lineRule="atLeast"/>
              <w:ind w:firstLine="0" w:firstLineChars="0"/>
              <w:jc w:val="center"/>
              <w:rPr>
                <w:rFonts w:hint="eastAsia" w:ascii="宋体" w:hAnsi="宋体" w:eastAsia="宋体"/>
                <w:sz w:val="24"/>
                <w:szCs w:val="24"/>
              </w:rPr>
            </w:pPr>
          </w:p>
        </w:tc>
        <w:tc>
          <w:tcPr>
            <w:tcW w:w="413" w:type="dxa"/>
            <w:noWrap w:val="0"/>
            <w:vAlign w:val="center"/>
          </w:tcPr>
          <w:p>
            <w:pPr>
              <w:pStyle w:val="14"/>
              <w:spacing w:after="0" w:line="220" w:lineRule="atLeast"/>
              <w:ind w:firstLine="0" w:firstLineChars="0"/>
              <w:jc w:val="center"/>
              <w:rPr>
                <w:rFonts w:hint="eastAsia" w:ascii="宋体" w:hAnsi="宋体" w:eastAsia="宋体"/>
                <w:sz w:val="24"/>
                <w:szCs w:val="24"/>
              </w:rPr>
            </w:pPr>
          </w:p>
        </w:tc>
        <w:tc>
          <w:tcPr>
            <w:tcW w:w="689" w:type="dxa"/>
            <w:noWrap w:val="0"/>
            <w:vAlign w:val="center"/>
          </w:tcPr>
          <w:p>
            <w:pPr>
              <w:pStyle w:val="14"/>
              <w:spacing w:after="0" w:line="220" w:lineRule="atLeast"/>
              <w:ind w:firstLine="0" w:firstLineChars="0"/>
              <w:jc w:val="center"/>
              <w:rPr>
                <w:rFonts w:ascii="宋体" w:hAnsi="宋体" w:eastAsia="宋体"/>
                <w:sz w:val="24"/>
                <w:szCs w:val="24"/>
              </w:rPr>
            </w:pPr>
          </w:p>
        </w:tc>
        <w:tc>
          <w:tcPr>
            <w:tcW w:w="689" w:type="dxa"/>
            <w:noWrap w:val="0"/>
            <w:vAlign w:val="center"/>
          </w:tcPr>
          <w:p>
            <w:pPr>
              <w:pStyle w:val="14"/>
              <w:spacing w:after="0" w:line="220" w:lineRule="atLeast"/>
              <w:ind w:firstLine="0" w:firstLineChars="0"/>
              <w:jc w:val="center"/>
              <w:rPr>
                <w:rFonts w:hint="eastAsia" w:ascii="宋体" w:hAnsi="宋体" w:eastAsia="宋体"/>
                <w:sz w:val="24"/>
                <w:szCs w:val="24"/>
              </w:rPr>
            </w:pPr>
          </w:p>
        </w:tc>
        <w:tc>
          <w:tcPr>
            <w:tcW w:w="964" w:type="dxa"/>
            <w:noWrap w:val="0"/>
            <w:vAlign w:val="center"/>
          </w:tcPr>
          <w:p>
            <w:pPr>
              <w:pStyle w:val="14"/>
              <w:spacing w:after="0" w:line="220" w:lineRule="atLeast"/>
              <w:ind w:firstLine="0" w:firstLineChars="0"/>
              <w:jc w:val="center"/>
              <w:rPr>
                <w:rFonts w:ascii="宋体" w:hAnsi="宋体" w:eastAsia="宋体"/>
                <w:sz w:val="24"/>
                <w:szCs w:val="24"/>
              </w:rPr>
            </w:pPr>
          </w:p>
        </w:tc>
        <w:tc>
          <w:tcPr>
            <w:tcW w:w="2205" w:type="dxa"/>
            <w:noWrap w:val="0"/>
            <w:vAlign w:val="center"/>
          </w:tcPr>
          <w:p>
            <w:pPr>
              <w:pStyle w:val="14"/>
              <w:tabs>
                <w:tab w:val="center" w:pos="1086"/>
                <w:tab w:val="right" w:pos="2052"/>
              </w:tabs>
              <w:spacing w:after="0" w:line="220" w:lineRule="atLeast"/>
              <w:ind w:firstLine="0" w:firstLineChars="0"/>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92" w:type="dxa"/>
            <w:noWrap w:val="0"/>
            <w:vAlign w:val="center"/>
          </w:tcPr>
          <w:p>
            <w:pPr>
              <w:pStyle w:val="14"/>
              <w:spacing w:after="0" w:line="220" w:lineRule="atLeast"/>
              <w:ind w:firstLine="480"/>
              <w:rPr>
                <w:rFonts w:ascii="宋体" w:hAnsi="宋体" w:eastAsia="宋体"/>
                <w:sz w:val="24"/>
                <w:szCs w:val="24"/>
              </w:rPr>
            </w:pPr>
          </w:p>
        </w:tc>
        <w:tc>
          <w:tcPr>
            <w:tcW w:w="2205" w:type="dxa"/>
            <w:noWrap w:val="0"/>
            <w:vAlign w:val="center"/>
          </w:tcPr>
          <w:p>
            <w:pPr>
              <w:pStyle w:val="14"/>
              <w:spacing w:after="0" w:line="220" w:lineRule="atLeast"/>
              <w:ind w:firstLine="0" w:firstLineChars="0"/>
              <w:jc w:val="center"/>
              <w:rPr>
                <w:rFonts w:ascii="宋体" w:hAnsi="宋体" w:eastAsia="宋体"/>
                <w:sz w:val="24"/>
                <w:szCs w:val="24"/>
              </w:rPr>
            </w:pPr>
          </w:p>
        </w:tc>
        <w:tc>
          <w:tcPr>
            <w:tcW w:w="413" w:type="dxa"/>
            <w:noWrap w:val="0"/>
            <w:vAlign w:val="center"/>
          </w:tcPr>
          <w:p>
            <w:pPr>
              <w:pStyle w:val="14"/>
              <w:spacing w:after="0" w:line="220" w:lineRule="atLeast"/>
              <w:ind w:firstLine="0" w:firstLineChars="0"/>
              <w:jc w:val="center"/>
              <w:rPr>
                <w:rFonts w:ascii="宋体" w:hAnsi="宋体" w:eastAsia="宋体"/>
                <w:sz w:val="24"/>
                <w:szCs w:val="24"/>
              </w:rPr>
            </w:pPr>
          </w:p>
        </w:tc>
        <w:tc>
          <w:tcPr>
            <w:tcW w:w="689" w:type="dxa"/>
            <w:noWrap w:val="0"/>
            <w:vAlign w:val="center"/>
          </w:tcPr>
          <w:p>
            <w:pPr>
              <w:pStyle w:val="14"/>
              <w:spacing w:after="0" w:line="220" w:lineRule="atLeast"/>
              <w:ind w:firstLine="0" w:firstLineChars="0"/>
              <w:jc w:val="center"/>
              <w:rPr>
                <w:rFonts w:ascii="宋体" w:hAnsi="宋体" w:eastAsia="宋体"/>
                <w:sz w:val="24"/>
                <w:szCs w:val="24"/>
              </w:rPr>
            </w:pPr>
          </w:p>
        </w:tc>
        <w:tc>
          <w:tcPr>
            <w:tcW w:w="689" w:type="dxa"/>
            <w:noWrap w:val="0"/>
            <w:vAlign w:val="center"/>
          </w:tcPr>
          <w:p>
            <w:pPr>
              <w:pStyle w:val="14"/>
              <w:spacing w:after="0" w:line="220" w:lineRule="atLeast"/>
              <w:ind w:firstLine="0" w:firstLineChars="0"/>
              <w:jc w:val="center"/>
              <w:rPr>
                <w:rFonts w:hint="eastAsia" w:ascii="宋体" w:hAnsi="宋体" w:eastAsia="宋体"/>
                <w:sz w:val="24"/>
                <w:szCs w:val="24"/>
              </w:rPr>
            </w:pPr>
          </w:p>
        </w:tc>
        <w:tc>
          <w:tcPr>
            <w:tcW w:w="964" w:type="dxa"/>
            <w:noWrap w:val="0"/>
            <w:vAlign w:val="center"/>
          </w:tcPr>
          <w:p>
            <w:pPr>
              <w:pStyle w:val="14"/>
              <w:spacing w:after="0" w:line="220" w:lineRule="atLeast"/>
              <w:ind w:firstLine="0" w:firstLineChars="0"/>
              <w:jc w:val="center"/>
              <w:rPr>
                <w:rFonts w:ascii="宋体" w:hAnsi="宋体" w:eastAsia="宋体"/>
                <w:sz w:val="24"/>
                <w:szCs w:val="24"/>
              </w:rPr>
            </w:pPr>
          </w:p>
        </w:tc>
        <w:tc>
          <w:tcPr>
            <w:tcW w:w="2205" w:type="dxa"/>
            <w:noWrap w:val="0"/>
            <w:vAlign w:val="center"/>
          </w:tcPr>
          <w:p>
            <w:pPr>
              <w:pStyle w:val="14"/>
              <w:spacing w:after="0" w:line="220" w:lineRule="atLeast"/>
              <w:ind w:firstLine="0" w:firstLineChars="0"/>
              <w:jc w:val="both"/>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92" w:type="dxa"/>
            <w:noWrap w:val="0"/>
            <w:vAlign w:val="center"/>
          </w:tcPr>
          <w:p>
            <w:pPr>
              <w:pStyle w:val="14"/>
              <w:spacing w:after="0" w:line="220" w:lineRule="atLeast"/>
              <w:ind w:firstLine="0" w:firstLineChars="0"/>
              <w:jc w:val="center"/>
              <w:rPr>
                <w:rFonts w:ascii="宋体" w:hAnsi="宋体" w:eastAsia="宋体"/>
                <w:sz w:val="24"/>
                <w:szCs w:val="24"/>
              </w:rPr>
            </w:pPr>
          </w:p>
        </w:tc>
        <w:tc>
          <w:tcPr>
            <w:tcW w:w="2205" w:type="dxa"/>
            <w:noWrap w:val="0"/>
            <w:vAlign w:val="center"/>
          </w:tcPr>
          <w:p>
            <w:pPr>
              <w:pStyle w:val="14"/>
              <w:spacing w:after="0" w:line="220" w:lineRule="atLeast"/>
              <w:ind w:firstLine="0" w:firstLineChars="0"/>
              <w:jc w:val="center"/>
              <w:rPr>
                <w:rFonts w:ascii="宋体" w:hAnsi="宋体" w:eastAsia="宋体"/>
                <w:sz w:val="24"/>
                <w:szCs w:val="24"/>
              </w:rPr>
            </w:pPr>
          </w:p>
        </w:tc>
        <w:tc>
          <w:tcPr>
            <w:tcW w:w="413" w:type="dxa"/>
            <w:noWrap w:val="0"/>
            <w:vAlign w:val="center"/>
          </w:tcPr>
          <w:p>
            <w:pPr>
              <w:pStyle w:val="14"/>
              <w:spacing w:after="0" w:line="220" w:lineRule="atLeast"/>
              <w:ind w:firstLine="0" w:firstLineChars="0"/>
              <w:jc w:val="center"/>
              <w:rPr>
                <w:rFonts w:ascii="宋体" w:hAnsi="宋体" w:eastAsia="宋体"/>
                <w:sz w:val="24"/>
                <w:szCs w:val="24"/>
              </w:rPr>
            </w:pPr>
          </w:p>
        </w:tc>
        <w:tc>
          <w:tcPr>
            <w:tcW w:w="689" w:type="dxa"/>
            <w:noWrap w:val="0"/>
            <w:vAlign w:val="center"/>
          </w:tcPr>
          <w:p>
            <w:pPr>
              <w:pStyle w:val="14"/>
              <w:spacing w:after="0" w:line="220" w:lineRule="atLeast"/>
              <w:ind w:firstLine="0" w:firstLineChars="0"/>
              <w:jc w:val="center"/>
              <w:rPr>
                <w:rFonts w:ascii="宋体" w:hAnsi="宋体" w:eastAsia="宋体"/>
                <w:sz w:val="24"/>
                <w:szCs w:val="24"/>
              </w:rPr>
            </w:pPr>
          </w:p>
        </w:tc>
        <w:tc>
          <w:tcPr>
            <w:tcW w:w="689" w:type="dxa"/>
            <w:noWrap w:val="0"/>
            <w:vAlign w:val="center"/>
          </w:tcPr>
          <w:p>
            <w:pPr>
              <w:pStyle w:val="14"/>
              <w:spacing w:after="0" w:line="220" w:lineRule="atLeast"/>
              <w:ind w:firstLine="0" w:firstLineChars="0"/>
              <w:jc w:val="center"/>
              <w:rPr>
                <w:rFonts w:hint="eastAsia" w:ascii="宋体" w:hAnsi="宋体" w:eastAsia="宋体"/>
                <w:sz w:val="24"/>
                <w:szCs w:val="24"/>
              </w:rPr>
            </w:pPr>
          </w:p>
        </w:tc>
        <w:tc>
          <w:tcPr>
            <w:tcW w:w="964" w:type="dxa"/>
            <w:noWrap w:val="0"/>
            <w:vAlign w:val="center"/>
          </w:tcPr>
          <w:p>
            <w:pPr>
              <w:pStyle w:val="14"/>
              <w:spacing w:after="0" w:line="220" w:lineRule="atLeast"/>
              <w:ind w:firstLine="0" w:firstLineChars="0"/>
              <w:jc w:val="center"/>
              <w:rPr>
                <w:rFonts w:ascii="宋体" w:hAnsi="宋体" w:eastAsia="宋体"/>
                <w:sz w:val="24"/>
                <w:szCs w:val="24"/>
              </w:rPr>
            </w:pPr>
          </w:p>
        </w:tc>
        <w:tc>
          <w:tcPr>
            <w:tcW w:w="2205" w:type="dxa"/>
            <w:noWrap w:val="0"/>
            <w:vAlign w:val="center"/>
          </w:tcPr>
          <w:p>
            <w:pPr>
              <w:pStyle w:val="14"/>
              <w:spacing w:after="0" w:line="220" w:lineRule="atLeast"/>
              <w:ind w:firstLine="0" w:firstLineChars="0"/>
              <w:jc w:val="both"/>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92" w:type="dxa"/>
            <w:noWrap w:val="0"/>
            <w:vAlign w:val="center"/>
          </w:tcPr>
          <w:p>
            <w:pPr>
              <w:pStyle w:val="14"/>
              <w:spacing w:after="0" w:line="220" w:lineRule="atLeast"/>
              <w:ind w:firstLine="0" w:firstLineChars="0"/>
              <w:jc w:val="center"/>
              <w:rPr>
                <w:rFonts w:hint="eastAsia" w:ascii="宋体" w:hAnsi="宋体" w:eastAsia="宋体"/>
                <w:sz w:val="24"/>
                <w:szCs w:val="24"/>
              </w:rPr>
            </w:pPr>
          </w:p>
        </w:tc>
        <w:tc>
          <w:tcPr>
            <w:tcW w:w="2205" w:type="dxa"/>
            <w:noWrap w:val="0"/>
            <w:vAlign w:val="center"/>
          </w:tcPr>
          <w:p>
            <w:pPr>
              <w:pStyle w:val="14"/>
              <w:spacing w:after="0" w:line="220" w:lineRule="atLeast"/>
              <w:ind w:firstLine="0" w:firstLineChars="0"/>
              <w:jc w:val="center"/>
              <w:rPr>
                <w:rFonts w:hint="eastAsia" w:ascii="宋体" w:hAnsi="宋体" w:eastAsia="宋体"/>
                <w:sz w:val="24"/>
                <w:szCs w:val="24"/>
              </w:rPr>
            </w:pPr>
          </w:p>
        </w:tc>
        <w:tc>
          <w:tcPr>
            <w:tcW w:w="413" w:type="dxa"/>
            <w:noWrap w:val="0"/>
            <w:vAlign w:val="center"/>
          </w:tcPr>
          <w:p>
            <w:pPr>
              <w:pStyle w:val="14"/>
              <w:spacing w:after="0" w:line="220" w:lineRule="atLeast"/>
              <w:ind w:firstLine="0" w:firstLineChars="0"/>
              <w:jc w:val="center"/>
              <w:rPr>
                <w:rFonts w:hint="eastAsia" w:ascii="宋体" w:hAnsi="宋体" w:eastAsia="宋体"/>
                <w:sz w:val="24"/>
                <w:szCs w:val="24"/>
              </w:rPr>
            </w:pPr>
          </w:p>
        </w:tc>
        <w:tc>
          <w:tcPr>
            <w:tcW w:w="689" w:type="dxa"/>
            <w:noWrap w:val="0"/>
            <w:vAlign w:val="center"/>
          </w:tcPr>
          <w:p>
            <w:pPr>
              <w:pStyle w:val="14"/>
              <w:spacing w:after="0" w:line="220" w:lineRule="atLeast"/>
              <w:ind w:firstLine="0" w:firstLineChars="0"/>
              <w:jc w:val="center"/>
              <w:rPr>
                <w:rFonts w:hint="eastAsia" w:ascii="宋体" w:hAnsi="宋体" w:eastAsia="宋体"/>
                <w:sz w:val="24"/>
                <w:szCs w:val="24"/>
              </w:rPr>
            </w:pPr>
          </w:p>
        </w:tc>
        <w:tc>
          <w:tcPr>
            <w:tcW w:w="689" w:type="dxa"/>
            <w:noWrap w:val="0"/>
            <w:vAlign w:val="center"/>
          </w:tcPr>
          <w:p>
            <w:pPr>
              <w:pStyle w:val="14"/>
              <w:spacing w:after="0" w:line="220" w:lineRule="atLeast"/>
              <w:ind w:firstLine="0" w:firstLineChars="0"/>
              <w:jc w:val="center"/>
              <w:rPr>
                <w:rFonts w:hint="eastAsia" w:ascii="宋体" w:hAnsi="宋体" w:eastAsia="宋体"/>
                <w:sz w:val="24"/>
                <w:szCs w:val="24"/>
              </w:rPr>
            </w:pPr>
          </w:p>
        </w:tc>
        <w:tc>
          <w:tcPr>
            <w:tcW w:w="964" w:type="dxa"/>
            <w:noWrap w:val="0"/>
            <w:vAlign w:val="center"/>
          </w:tcPr>
          <w:p>
            <w:pPr>
              <w:pStyle w:val="14"/>
              <w:spacing w:after="0" w:line="220" w:lineRule="atLeast"/>
              <w:ind w:firstLine="0" w:firstLineChars="0"/>
              <w:jc w:val="center"/>
              <w:rPr>
                <w:rFonts w:ascii="宋体" w:hAnsi="宋体" w:eastAsia="宋体"/>
                <w:sz w:val="24"/>
                <w:szCs w:val="24"/>
              </w:rPr>
            </w:pPr>
          </w:p>
        </w:tc>
        <w:tc>
          <w:tcPr>
            <w:tcW w:w="2205" w:type="dxa"/>
            <w:noWrap w:val="0"/>
            <w:vAlign w:val="center"/>
          </w:tcPr>
          <w:p>
            <w:pPr>
              <w:pStyle w:val="14"/>
              <w:spacing w:after="0" w:line="220" w:lineRule="atLeast"/>
              <w:ind w:firstLine="0" w:firstLineChars="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92" w:type="dxa"/>
            <w:noWrap w:val="0"/>
            <w:vAlign w:val="center"/>
          </w:tcPr>
          <w:p>
            <w:pPr>
              <w:pStyle w:val="14"/>
              <w:spacing w:after="0" w:line="220" w:lineRule="atLeast"/>
              <w:ind w:firstLine="0" w:firstLineChars="0"/>
              <w:jc w:val="center"/>
              <w:rPr>
                <w:rFonts w:hint="eastAsia" w:ascii="宋体" w:hAnsi="宋体" w:eastAsia="宋体"/>
                <w:sz w:val="24"/>
                <w:szCs w:val="24"/>
              </w:rPr>
            </w:pPr>
          </w:p>
        </w:tc>
        <w:tc>
          <w:tcPr>
            <w:tcW w:w="2205" w:type="dxa"/>
            <w:noWrap w:val="0"/>
            <w:vAlign w:val="center"/>
          </w:tcPr>
          <w:p>
            <w:pPr>
              <w:pStyle w:val="14"/>
              <w:spacing w:after="0" w:line="220" w:lineRule="atLeast"/>
              <w:ind w:firstLine="0" w:firstLineChars="0"/>
              <w:jc w:val="center"/>
              <w:rPr>
                <w:rFonts w:hint="eastAsia" w:ascii="宋体" w:hAnsi="宋体" w:eastAsia="宋体"/>
                <w:sz w:val="24"/>
                <w:szCs w:val="24"/>
              </w:rPr>
            </w:pPr>
          </w:p>
        </w:tc>
        <w:tc>
          <w:tcPr>
            <w:tcW w:w="413" w:type="dxa"/>
            <w:noWrap w:val="0"/>
            <w:vAlign w:val="center"/>
          </w:tcPr>
          <w:p>
            <w:pPr>
              <w:pStyle w:val="14"/>
              <w:spacing w:after="0" w:line="220" w:lineRule="atLeast"/>
              <w:ind w:firstLine="0" w:firstLineChars="0"/>
              <w:jc w:val="center"/>
              <w:rPr>
                <w:rFonts w:hint="eastAsia" w:ascii="宋体" w:hAnsi="宋体" w:eastAsia="宋体"/>
                <w:sz w:val="24"/>
                <w:szCs w:val="24"/>
              </w:rPr>
            </w:pPr>
          </w:p>
        </w:tc>
        <w:tc>
          <w:tcPr>
            <w:tcW w:w="689" w:type="dxa"/>
            <w:noWrap w:val="0"/>
            <w:vAlign w:val="center"/>
          </w:tcPr>
          <w:p>
            <w:pPr>
              <w:pStyle w:val="14"/>
              <w:spacing w:after="0" w:line="220" w:lineRule="atLeast"/>
              <w:ind w:firstLine="0" w:firstLineChars="0"/>
              <w:jc w:val="center"/>
              <w:rPr>
                <w:rFonts w:ascii="宋体" w:hAnsi="宋体" w:eastAsia="宋体"/>
                <w:sz w:val="24"/>
                <w:szCs w:val="24"/>
              </w:rPr>
            </w:pPr>
          </w:p>
        </w:tc>
        <w:tc>
          <w:tcPr>
            <w:tcW w:w="689" w:type="dxa"/>
            <w:noWrap w:val="0"/>
            <w:vAlign w:val="center"/>
          </w:tcPr>
          <w:p>
            <w:pPr>
              <w:pStyle w:val="14"/>
              <w:spacing w:after="0" w:line="220" w:lineRule="atLeast"/>
              <w:ind w:firstLine="0" w:firstLineChars="0"/>
              <w:jc w:val="center"/>
              <w:rPr>
                <w:rFonts w:hint="eastAsia" w:ascii="宋体" w:hAnsi="宋体" w:eastAsia="宋体"/>
                <w:sz w:val="24"/>
                <w:szCs w:val="24"/>
              </w:rPr>
            </w:pPr>
          </w:p>
        </w:tc>
        <w:tc>
          <w:tcPr>
            <w:tcW w:w="964" w:type="dxa"/>
            <w:noWrap w:val="0"/>
            <w:vAlign w:val="center"/>
          </w:tcPr>
          <w:p>
            <w:pPr>
              <w:pStyle w:val="14"/>
              <w:spacing w:after="0" w:line="220" w:lineRule="atLeast"/>
              <w:ind w:firstLine="0" w:firstLineChars="0"/>
              <w:jc w:val="center"/>
              <w:rPr>
                <w:rFonts w:ascii="宋体" w:hAnsi="宋体" w:eastAsia="宋体"/>
                <w:sz w:val="24"/>
                <w:szCs w:val="24"/>
              </w:rPr>
            </w:pPr>
          </w:p>
        </w:tc>
        <w:tc>
          <w:tcPr>
            <w:tcW w:w="2205" w:type="dxa"/>
            <w:noWrap w:val="0"/>
            <w:vAlign w:val="center"/>
          </w:tcPr>
          <w:p>
            <w:pPr>
              <w:pStyle w:val="14"/>
              <w:spacing w:after="0" w:line="220" w:lineRule="atLeast"/>
              <w:ind w:firstLine="0" w:firstLineChars="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92" w:type="dxa"/>
            <w:noWrap w:val="0"/>
            <w:vAlign w:val="center"/>
          </w:tcPr>
          <w:p>
            <w:pPr>
              <w:pStyle w:val="14"/>
              <w:spacing w:after="0" w:line="220" w:lineRule="atLeast"/>
              <w:ind w:firstLine="0" w:firstLineChars="0"/>
              <w:jc w:val="center"/>
              <w:rPr>
                <w:rFonts w:ascii="宋体" w:hAnsi="宋体" w:eastAsia="宋体"/>
                <w:sz w:val="24"/>
                <w:szCs w:val="24"/>
              </w:rPr>
            </w:pPr>
          </w:p>
        </w:tc>
        <w:tc>
          <w:tcPr>
            <w:tcW w:w="2205" w:type="dxa"/>
            <w:noWrap w:val="0"/>
            <w:vAlign w:val="center"/>
          </w:tcPr>
          <w:p>
            <w:pPr>
              <w:pStyle w:val="14"/>
              <w:spacing w:after="0" w:line="220" w:lineRule="atLeast"/>
              <w:ind w:firstLine="0" w:firstLineChars="0"/>
              <w:jc w:val="center"/>
              <w:rPr>
                <w:rFonts w:ascii="宋体" w:hAnsi="宋体" w:eastAsia="宋体"/>
                <w:sz w:val="24"/>
                <w:szCs w:val="24"/>
              </w:rPr>
            </w:pPr>
          </w:p>
        </w:tc>
        <w:tc>
          <w:tcPr>
            <w:tcW w:w="413" w:type="dxa"/>
            <w:noWrap w:val="0"/>
            <w:vAlign w:val="center"/>
          </w:tcPr>
          <w:p>
            <w:pPr>
              <w:pStyle w:val="14"/>
              <w:spacing w:after="0" w:line="220" w:lineRule="atLeast"/>
              <w:ind w:firstLine="0" w:firstLineChars="0"/>
              <w:jc w:val="center"/>
              <w:rPr>
                <w:rFonts w:ascii="宋体" w:hAnsi="宋体" w:eastAsia="宋体"/>
                <w:sz w:val="24"/>
                <w:szCs w:val="24"/>
              </w:rPr>
            </w:pPr>
          </w:p>
        </w:tc>
        <w:tc>
          <w:tcPr>
            <w:tcW w:w="689" w:type="dxa"/>
            <w:noWrap w:val="0"/>
            <w:vAlign w:val="center"/>
          </w:tcPr>
          <w:p>
            <w:pPr>
              <w:pStyle w:val="14"/>
              <w:spacing w:after="0" w:line="220" w:lineRule="atLeast"/>
              <w:ind w:firstLine="0" w:firstLineChars="0"/>
              <w:jc w:val="center"/>
              <w:rPr>
                <w:rFonts w:ascii="宋体" w:hAnsi="宋体" w:eastAsia="宋体"/>
                <w:sz w:val="24"/>
                <w:szCs w:val="24"/>
              </w:rPr>
            </w:pPr>
          </w:p>
        </w:tc>
        <w:tc>
          <w:tcPr>
            <w:tcW w:w="689" w:type="dxa"/>
            <w:noWrap w:val="0"/>
            <w:vAlign w:val="center"/>
          </w:tcPr>
          <w:p>
            <w:pPr>
              <w:pStyle w:val="14"/>
              <w:spacing w:after="0" w:line="220" w:lineRule="atLeast"/>
              <w:ind w:firstLine="0" w:firstLineChars="0"/>
              <w:jc w:val="center"/>
              <w:rPr>
                <w:rFonts w:hint="eastAsia" w:ascii="宋体" w:hAnsi="宋体" w:eastAsia="宋体"/>
                <w:sz w:val="24"/>
                <w:szCs w:val="24"/>
              </w:rPr>
            </w:pPr>
          </w:p>
        </w:tc>
        <w:tc>
          <w:tcPr>
            <w:tcW w:w="964" w:type="dxa"/>
            <w:noWrap w:val="0"/>
            <w:vAlign w:val="center"/>
          </w:tcPr>
          <w:p>
            <w:pPr>
              <w:pStyle w:val="14"/>
              <w:spacing w:after="0" w:line="220" w:lineRule="atLeast"/>
              <w:ind w:firstLine="0" w:firstLineChars="0"/>
              <w:jc w:val="center"/>
              <w:rPr>
                <w:rFonts w:ascii="宋体" w:hAnsi="宋体" w:eastAsia="宋体"/>
                <w:sz w:val="24"/>
                <w:szCs w:val="24"/>
              </w:rPr>
            </w:pPr>
          </w:p>
        </w:tc>
        <w:tc>
          <w:tcPr>
            <w:tcW w:w="2205" w:type="dxa"/>
            <w:noWrap w:val="0"/>
            <w:vAlign w:val="center"/>
          </w:tcPr>
          <w:p>
            <w:pPr>
              <w:pStyle w:val="14"/>
              <w:spacing w:after="0" w:line="220" w:lineRule="atLeast"/>
              <w:ind w:firstLine="0" w:firstLineChars="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92" w:type="dxa"/>
            <w:noWrap w:val="0"/>
            <w:vAlign w:val="center"/>
          </w:tcPr>
          <w:p>
            <w:pPr>
              <w:pStyle w:val="14"/>
              <w:spacing w:after="0" w:line="220" w:lineRule="atLeast"/>
              <w:ind w:firstLine="0" w:firstLineChars="0"/>
              <w:jc w:val="center"/>
              <w:rPr>
                <w:rFonts w:ascii="宋体" w:hAnsi="宋体" w:eastAsia="宋体"/>
                <w:sz w:val="24"/>
                <w:szCs w:val="24"/>
              </w:rPr>
            </w:pPr>
          </w:p>
        </w:tc>
        <w:tc>
          <w:tcPr>
            <w:tcW w:w="2205" w:type="dxa"/>
            <w:noWrap w:val="0"/>
            <w:vAlign w:val="center"/>
          </w:tcPr>
          <w:p>
            <w:pPr>
              <w:pStyle w:val="14"/>
              <w:spacing w:after="0" w:line="220" w:lineRule="atLeast"/>
              <w:ind w:firstLine="0" w:firstLineChars="0"/>
              <w:jc w:val="center"/>
              <w:rPr>
                <w:rFonts w:ascii="宋体" w:hAnsi="宋体" w:eastAsia="宋体"/>
                <w:sz w:val="24"/>
                <w:szCs w:val="24"/>
              </w:rPr>
            </w:pPr>
          </w:p>
        </w:tc>
        <w:tc>
          <w:tcPr>
            <w:tcW w:w="413" w:type="dxa"/>
            <w:noWrap w:val="0"/>
            <w:vAlign w:val="center"/>
          </w:tcPr>
          <w:p>
            <w:pPr>
              <w:pStyle w:val="14"/>
              <w:spacing w:after="0" w:line="220" w:lineRule="atLeast"/>
              <w:ind w:firstLine="0" w:firstLineChars="0"/>
              <w:jc w:val="center"/>
              <w:rPr>
                <w:rFonts w:ascii="宋体" w:hAnsi="宋体" w:eastAsia="宋体"/>
                <w:sz w:val="24"/>
                <w:szCs w:val="24"/>
              </w:rPr>
            </w:pPr>
          </w:p>
        </w:tc>
        <w:tc>
          <w:tcPr>
            <w:tcW w:w="689" w:type="dxa"/>
            <w:noWrap w:val="0"/>
            <w:vAlign w:val="center"/>
          </w:tcPr>
          <w:p>
            <w:pPr>
              <w:pStyle w:val="14"/>
              <w:spacing w:after="0" w:line="220" w:lineRule="atLeast"/>
              <w:ind w:firstLine="0" w:firstLineChars="0"/>
              <w:jc w:val="center"/>
              <w:rPr>
                <w:rFonts w:ascii="宋体" w:hAnsi="宋体" w:eastAsia="宋体"/>
                <w:sz w:val="24"/>
                <w:szCs w:val="24"/>
              </w:rPr>
            </w:pPr>
          </w:p>
        </w:tc>
        <w:tc>
          <w:tcPr>
            <w:tcW w:w="689" w:type="dxa"/>
            <w:noWrap w:val="0"/>
            <w:vAlign w:val="center"/>
          </w:tcPr>
          <w:p>
            <w:pPr>
              <w:pStyle w:val="14"/>
              <w:spacing w:after="0" w:line="220" w:lineRule="atLeast"/>
              <w:ind w:firstLine="0" w:firstLineChars="0"/>
              <w:jc w:val="center"/>
              <w:rPr>
                <w:rFonts w:hint="eastAsia" w:ascii="宋体" w:hAnsi="宋体" w:eastAsia="宋体"/>
                <w:sz w:val="24"/>
                <w:szCs w:val="24"/>
              </w:rPr>
            </w:pPr>
          </w:p>
        </w:tc>
        <w:tc>
          <w:tcPr>
            <w:tcW w:w="964" w:type="dxa"/>
            <w:noWrap w:val="0"/>
            <w:vAlign w:val="center"/>
          </w:tcPr>
          <w:p>
            <w:pPr>
              <w:pStyle w:val="14"/>
              <w:spacing w:after="0" w:line="220" w:lineRule="atLeast"/>
              <w:ind w:firstLine="0" w:firstLineChars="0"/>
              <w:jc w:val="center"/>
              <w:rPr>
                <w:rFonts w:ascii="宋体" w:hAnsi="宋体" w:eastAsia="宋体"/>
                <w:sz w:val="24"/>
                <w:szCs w:val="24"/>
              </w:rPr>
            </w:pPr>
          </w:p>
        </w:tc>
        <w:tc>
          <w:tcPr>
            <w:tcW w:w="2205" w:type="dxa"/>
            <w:noWrap w:val="0"/>
            <w:vAlign w:val="center"/>
          </w:tcPr>
          <w:p>
            <w:pPr>
              <w:pStyle w:val="14"/>
              <w:spacing w:after="0" w:line="220" w:lineRule="atLeast"/>
              <w:ind w:firstLine="0" w:firstLineChars="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92" w:type="dxa"/>
            <w:noWrap w:val="0"/>
            <w:vAlign w:val="center"/>
          </w:tcPr>
          <w:p>
            <w:pPr>
              <w:pStyle w:val="14"/>
              <w:spacing w:after="0" w:line="220" w:lineRule="atLeast"/>
              <w:ind w:firstLine="0" w:firstLineChars="0"/>
              <w:jc w:val="center"/>
              <w:rPr>
                <w:rFonts w:ascii="宋体" w:hAnsi="宋体" w:eastAsia="宋体"/>
                <w:sz w:val="24"/>
                <w:szCs w:val="24"/>
              </w:rPr>
            </w:pPr>
          </w:p>
        </w:tc>
        <w:tc>
          <w:tcPr>
            <w:tcW w:w="2205" w:type="dxa"/>
            <w:noWrap w:val="0"/>
            <w:vAlign w:val="center"/>
          </w:tcPr>
          <w:p>
            <w:pPr>
              <w:pStyle w:val="14"/>
              <w:spacing w:after="0" w:line="220" w:lineRule="atLeast"/>
              <w:ind w:firstLine="0" w:firstLineChars="0"/>
              <w:jc w:val="center"/>
              <w:rPr>
                <w:rFonts w:ascii="宋体" w:hAnsi="宋体" w:eastAsia="宋体"/>
                <w:sz w:val="24"/>
                <w:szCs w:val="24"/>
              </w:rPr>
            </w:pPr>
          </w:p>
        </w:tc>
        <w:tc>
          <w:tcPr>
            <w:tcW w:w="413" w:type="dxa"/>
            <w:noWrap w:val="0"/>
            <w:vAlign w:val="center"/>
          </w:tcPr>
          <w:p>
            <w:pPr>
              <w:pStyle w:val="14"/>
              <w:spacing w:after="0" w:line="220" w:lineRule="atLeast"/>
              <w:ind w:firstLine="0" w:firstLineChars="0"/>
              <w:jc w:val="center"/>
              <w:rPr>
                <w:rFonts w:ascii="宋体" w:hAnsi="宋体" w:eastAsia="宋体"/>
                <w:sz w:val="24"/>
                <w:szCs w:val="24"/>
              </w:rPr>
            </w:pPr>
          </w:p>
        </w:tc>
        <w:tc>
          <w:tcPr>
            <w:tcW w:w="689" w:type="dxa"/>
            <w:noWrap w:val="0"/>
            <w:vAlign w:val="center"/>
          </w:tcPr>
          <w:p>
            <w:pPr>
              <w:pStyle w:val="14"/>
              <w:spacing w:after="0" w:line="220" w:lineRule="atLeast"/>
              <w:ind w:firstLine="0" w:firstLineChars="0"/>
              <w:jc w:val="center"/>
              <w:rPr>
                <w:rFonts w:ascii="宋体" w:hAnsi="宋体" w:eastAsia="宋体"/>
                <w:sz w:val="24"/>
                <w:szCs w:val="24"/>
              </w:rPr>
            </w:pPr>
          </w:p>
        </w:tc>
        <w:tc>
          <w:tcPr>
            <w:tcW w:w="689" w:type="dxa"/>
            <w:noWrap w:val="0"/>
            <w:vAlign w:val="center"/>
          </w:tcPr>
          <w:p>
            <w:pPr>
              <w:pStyle w:val="14"/>
              <w:spacing w:after="0" w:line="220" w:lineRule="atLeast"/>
              <w:ind w:firstLine="0" w:firstLineChars="0"/>
              <w:jc w:val="center"/>
              <w:rPr>
                <w:rFonts w:ascii="宋体" w:hAnsi="宋体" w:eastAsia="宋体"/>
                <w:sz w:val="24"/>
                <w:szCs w:val="24"/>
              </w:rPr>
            </w:pPr>
          </w:p>
        </w:tc>
        <w:tc>
          <w:tcPr>
            <w:tcW w:w="964" w:type="dxa"/>
            <w:noWrap w:val="0"/>
            <w:vAlign w:val="center"/>
          </w:tcPr>
          <w:p>
            <w:pPr>
              <w:pStyle w:val="14"/>
              <w:spacing w:after="0" w:line="220" w:lineRule="atLeast"/>
              <w:ind w:firstLine="0" w:firstLineChars="0"/>
              <w:jc w:val="center"/>
              <w:rPr>
                <w:rFonts w:ascii="宋体" w:hAnsi="宋体" w:eastAsia="宋体"/>
                <w:sz w:val="24"/>
                <w:szCs w:val="24"/>
              </w:rPr>
            </w:pPr>
          </w:p>
        </w:tc>
        <w:tc>
          <w:tcPr>
            <w:tcW w:w="2205" w:type="dxa"/>
            <w:noWrap w:val="0"/>
            <w:vAlign w:val="center"/>
          </w:tcPr>
          <w:p>
            <w:pPr>
              <w:pStyle w:val="14"/>
              <w:spacing w:after="0" w:line="220" w:lineRule="atLeast"/>
              <w:ind w:firstLine="0" w:firstLineChars="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92" w:type="dxa"/>
            <w:noWrap w:val="0"/>
            <w:vAlign w:val="center"/>
          </w:tcPr>
          <w:p>
            <w:pPr>
              <w:pStyle w:val="14"/>
              <w:spacing w:after="0" w:line="220" w:lineRule="atLeast"/>
              <w:ind w:firstLine="0" w:firstLineChars="0"/>
              <w:rPr>
                <w:rFonts w:hint="eastAsia" w:ascii="宋体" w:hAnsi="宋体" w:eastAsia="宋体"/>
                <w:sz w:val="24"/>
                <w:szCs w:val="24"/>
              </w:rPr>
            </w:pPr>
          </w:p>
        </w:tc>
        <w:tc>
          <w:tcPr>
            <w:tcW w:w="2205" w:type="dxa"/>
            <w:noWrap w:val="0"/>
            <w:vAlign w:val="center"/>
          </w:tcPr>
          <w:p>
            <w:pPr>
              <w:pStyle w:val="14"/>
              <w:spacing w:after="0" w:line="220" w:lineRule="atLeast"/>
              <w:ind w:firstLine="0" w:firstLineChars="0"/>
              <w:jc w:val="center"/>
              <w:rPr>
                <w:rFonts w:ascii="宋体" w:hAnsi="宋体" w:eastAsia="宋体"/>
                <w:sz w:val="24"/>
                <w:szCs w:val="24"/>
              </w:rPr>
            </w:pPr>
          </w:p>
        </w:tc>
        <w:tc>
          <w:tcPr>
            <w:tcW w:w="413" w:type="dxa"/>
            <w:noWrap w:val="0"/>
            <w:vAlign w:val="center"/>
          </w:tcPr>
          <w:p>
            <w:pPr>
              <w:pStyle w:val="14"/>
              <w:spacing w:after="0" w:line="220" w:lineRule="atLeast"/>
              <w:ind w:firstLine="0" w:firstLineChars="0"/>
              <w:jc w:val="center"/>
              <w:rPr>
                <w:rFonts w:hint="eastAsia" w:ascii="宋体" w:hAnsi="宋体" w:eastAsia="宋体"/>
                <w:sz w:val="24"/>
                <w:szCs w:val="24"/>
              </w:rPr>
            </w:pPr>
          </w:p>
        </w:tc>
        <w:tc>
          <w:tcPr>
            <w:tcW w:w="689" w:type="dxa"/>
            <w:noWrap w:val="0"/>
            <w:vAlign w:val="center"/>
          </w:tcPr>
          <w:p>
            <w:pPr>
              <w:pStyle w:val="14"/>
              <w:spacing w:after="0" w:line="220" w:lineRule="atLeast"/>
              <w:ind w:firstLine="0" w:firstLineChars="0"/>
              <w:jc w:val="center"/>
              <w:rPr>
                <w:rFonts w:ascii="宋体" w:hAnsi="宋体" w:eastAsia="宋体"/>
                <w:sz w:val="24"/>
                <w:szCs w:val="24"/>
              </w:rPr>
            </w:pPr>
          </w:p>
        </w:tc>
        <w:tc>
          <w:tcPr>
            <w:tcW w:w="689" w:type="dxa"/>
            <w:noWrap w:val="0"/>
            <w:vAlign w:val="center"/>
          </w:tcPr>
          <w:p>
            <w:pPr>
              <w:pStyle w:val="14"/>
              <w:spacing w:after="0" w:line="220" w:lineRule="atLeast"/>
              <w:ind w:firstLine="0" w:firstLineChars="0"/>
              <w:jc w:val="center"/>
              <w:rPr>
                <w:rFonts w:hint="eastAsia" w:ascii="宋体" w:hAnsi="宋体" w:eastAsia="宋体"/>
                <w:sz w:val="24"/>
                <w:szCs w:val="24"/>
              </w:rPr>
            </w:pPr>
          </w:p>
        </w:tc>
        <w:tc>
          <w:tcPr>
            <w:tcW w:w="964" w:type="dxa"/>
            <w:noWrap w:val="0"/>
            <w:vAlign w:val="center"/>
          </w:tcPr>
          <w:p>
            <w:pPr>
              <w:pStyle w:val="14"/>
              <w:spacing w:after="0" w:line="220" w:lineRule="atLeast"/>
              <w:ind w:firstLine="0" w:firstLineChars="0"/>
              <w:jc w:val="center"/>
              <w:rPr>
                <w:rFonts w:hint="eastAsia" w:ascii="宋体" w:hAnsi="宋体" w:eastAsia="宋体"/>
                <w:sz w:val="24"/>
                <w:szCs w:val="24"/>
              </w:rPr>
            </w:pPr>
          </w:p>
        </w:tc>
        <w:tc>
          <w:tcPr>
            <w:tcW w:w="2205" w:type="dxa"/>
            <w:noWrap w:val="0"/>
            <w:vAlign w:val="center"/>
          </w:tcPr>
          <w:p>
            <w:pPr>
              <w:pStyle w:val="14"/>
              <w:spacing w:after="0" w:line="220" w:lineRule="atLeast"/>
              <w:ind w:firstLine="0" w:firstLineChars="0"/>
              <w:jc w:val="both"/>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792" w:type="dxa"/>
            <w:tcBorders>
              <w:bottom w:val="single" w:color="auto" w:sz="4" w:space="0"/>
            </w:tcBorders>
            <w:noWrap w:val="0"/>
            <w:vAlign w:val="center"/>
          </w:tcPr>
          <w:p>
            <w:pPr>
              <w:pStyle w:val="14"/>
              <w:spacing w:after="0" w:line="220" w:lineRule="atLeast"/>
              <w:ind w:firstLine="0" w:firstLineChars="0"/>
              <w:rPr>
                <w:rFonts w:ascii="宋体" w:hAnsi="宋体" w:eastAsia="宋体"/>
                <w:sz w:val="24"/>
                <w:szCs w:val="28"/>
              </w:rPr>
            </w:pPr>
          </w:p>
        </w:tc>
        <w:tc>
          <w:tcPr>
            <w:tcW w:w="2205" w:type="dxa"/>
            <w:tcBorders>
              <w:bottom w:val="single" w:color="auto" w:sz="4" w:space="0"/>
            </w:tcBorders>
            <w:noWrap w:val="0"/>
            <w:vAlign w:val="center"/>
          </w:tcPr>
          <w:p>
            <w:pPr>
              <w:pStyle w:val="14"/>
              <w:spacing w:after="0" w:line="220" w:lineRule="atLeast"/>
              <w:ind w:firstLine="0" w:firstLineChars="0"/>
              <w:rPr>
                <w:rFonts w:ascii="宋体" w:hAnsi="宋体" w:eastAsia="宋体"/>
                <w:sz w:val="24"/>
                <w:szCs w:val="28"/>
              </w:rPr>
            </w:pPr>
            <w:r>
              <w:rPr>
                <w:rFonts w:hint="eastAsia" w:ascii="宋体" w:hAnsi="宋体" w:eastAsia="宋体"/>
                <w:sz w:val="24"/>
                <w:szCs w:val="28"/>
              </w:rPr>
              <w:t xml:space="preserve">        </w:t>
            </w:r>
          </w:p>
        </w:tc>
        <w:tc>
          <w:tcPr>
            <w:tcW w:w="413" w:type="dxa"/>
            <w:tcBorders>
              <w:bottom w:val="single" w:color="auto" w:sz="4" w:space="0"/>
            </w:tcBorders>
            <w:noWrap w:val="0"/>
            <w:vAlign w:val="center"/>
          </w:tcPr>
          <w:p>
            <w:pPr>
              <w:pStyle w:val="14"/>
              <w:spacing w:after="0" w:line="220" w:lineRule="atLeast"/>
              <w:ind w:firstLine="0" w:firstLineChars="0"/>
              <w:jc w:val="center"/>
              <w:rPr>
                <w:rFonts w:ascii="宋体" w:hAnsi="宋体" w:eastAsia="宋体"/>
                <w:sz w:val="24"/>
                <w:szCs w:val="28"/>
              </w:rPr>
            </w:pPr>
          </w:p>
        </w:tc>
        <w:tc>
          <w:tcPr>
            <w:tcW w:w="689" w:type="dxa"/>
            <w:tcBorders>
              <w:bottom w:val="single" w:color="auto" w:sz="4" w:space="0"/>
            </w:tcBorders>
            <w:noWrap w:val="0"/>
            <w:vAlign w:val="center"/>
          </w:tcPr>
          <w:p>
            <w:pPr>
              <w:pStyle w:val="14"/>
              <w:spacing w:after="0" w:line="220" w:lineRule="atLeast"/>
              <w:ind w:firstLine="0" w:firstLineChars="0"/>
              <w:jc w:val="center"/>
              <w:rPr>
                <w:rFonts w:ascii="宋体" w:hAnsi="宋体" w:eastAsia="宋体"/>
                <w:sz w:val="24"/>
                <w:szCs w:val="28"/>
              </w:rPr>
            </w:pPr>
          </w:p>
        </w:tc>
        <w:tc>
          <w:tcPr>
            <w:tcW w:w="689" w:type="dxa"/>
            <w:tcBorders>
              <w:bottom w:val="single" w:color="auto" w:sz="4" w:space="0"/>
            </w:tcBorders>
            <w:noWrap w:val="0"/>
            <w:vAlign w:val="center"/>
          </w:tcPr>
          <w:p>
            <w:pPr>
              <w:pStyle w:val="14"/>
              <w:spacing w:after="0" w:line="220" w:lineRule="atLeast"/>
              <w:ind w:firstLine="0" w:firstLineChars="0"/>
              <w:jc w:val="center"/>
              <w:rPr>
                <w:rFonts w:ascii="宋体" w:hAnsi="宋体" w:eastAsia="宋体"/>
                <w:sz w:val="24"/>
                <w:szCs w:val="28"/>
              </w:rPr>
            </w:pPr>
          </w:p>
        </w:tc>
        <w:tc>
          <w:tcPr>
            <w:tcW w:w="964" w:type="dxa"/>
            <w:tcBorders>
              <w:bottom w:val="single" w:color="auto" w:sz="4" w:space="0"/>
            </w:tcBorders>
            <w:noWrap w:val="0"/>
            <w:vAlign w:val="center"/>
          </w:tcPr>
          <w:p>
            <w:pPr>
              <w:pStyle w:val="14"/>
              <w:spacing w:after="0" w:line="220" w:lineRule="atLeast"/>
              <w:ind w:firstLine="0" w:firstLineChars="0"/>
              <w:jc w:val="center"/>
              <w:rPr>
                <w:rFonts w:ascii="宋体" w:hAnsi="宋体" w:eastAsia="宋体"/>
                <w:sz w:val="24"/>
                <w:szCs w:val="28"/>
              </w:rPr>
            </w:pPr>
          </w:p>
        </w:tc>
        <w:tc>
          <w:tcPr>
            <w:tcW w:w="2205" w:type="dxa"/>
            <w:tcBorders>
              <w:bottom w:val="single" w:color="auto" w:sz="4" w:space="0"/>
            </w:tcBorders>
            <w:noWrap w:val="0"/>
            <w:vAlign w:val="center"/>
          </w:tcPr>
          <w:p>
            <w:pPr>
              <w:pStyle w:val="14"/>
              <w:spacing w:after="0" w:line="220" w:lineRule="atLeast"/>
              <w:ind w:firstLine="0" w:firstLineChars="0"/>
              <w:jc w:val="center"/>
              <w:rPr>
                <w:rFonts w:ascii="宋体" w:hAnsi="宋体" w:eastAsia="宋体"/>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8957" w:type="dxa"/>
            <w:gridSpan w:val="7"/>
            <w:noWrap w:val="0"/>
            <w:vAlign w:val="center"/>
          </w:tcPr>
          <w:p>
            <w:pPr>
              <w:pStyle w:val="14"/>
              <w:spacing w:after="0" w:line="220" w:lineRule="atLeast"/>
              <w:ind w:firstLine="0" w:firstLineChars="0"/>
              <w:jc w:val="left"/>
              <w:rPr>
                <w:rFonts w:hint="eastAsia" w:ascii="宋体" w:hAnsi="宋体" w:eastAsia="宋体"/>
                <w:b/>
                <w:sz w:val="48"/>
                <w:szCs w:val="48"/>
                <w:vertAlign w:val="superscript"/>
              </w:rPr>
            </w:pPr>
            <w:r>
              <w:rPr>
                <w:rFonts w:hint="eastAsia" w:ascii="宋体" w:hAnsi="宋体" w:eastAsia="宋体"/>
                <w:b/>
                <w:sz w:val="48"/>
                <w:szCs w:val="48"/>
                <w:vertAlign w:val="superscript"/>
              </w:rPr>
              <w:t>含税含运费合计总货款</w:t>
            </w:r>
            <w:r>
              <w:rPr>
                <w:rFonts w:hint="eastAsia" w:ascii="宋体" w:hAnsi="宋体" w:eastAsia="宋体"/>
                <w:b/>
                <w:sz w:val="48"/>
                <w:szCs w:val="48"/>
                <w:vertAlign w:val="superscript"/>
                <w:lang w:val="en-US" w:eastAsia="zh-CN"/>
              </w:rPr>
              <w:t xml:space="preserve">   </w:t>
            </w:r>
            <w:r>
              <w:rPr>
                <w:rFonts w:hint="eastAsia" w:ascii="宋体" w:hAnsi="宋体" w:eastAsia="宋体"/>
                <w:b/>
                <w:sz w:val="48"/>
                <w:szCs w:val="48"/>
                <w:vertAlign w:val="superscript"/>
              </w:rPr>
              <w:t>元</w:t>
            </w:r>
          </w:p>
          <w:p>
            <w:pPr>
              <w:pStyle w:val="14"/>
              <w:spacing w:after="0" w:line="220" w:lineRule="atLeast"/>
              <w:ind w:firstLine="0" w:firstLineChars="0"/>
              <w:jc w:val="left"/>
              <w:rPr>
                <w:rFonts w:hint="default" w:ascii="宋体" w:hAnsi="宋体" w:eastAsia="宋体"/>
                <w:b/>
                <w:sz w:val="48"/>
                <w:szCs w:val="48"/>
                <w:vertAlign w:val="superscript"/>
                <w:lang w:val="en-US" w:eastAsia="zh-CN"/>
              </w:rPr>
            </w:pPr>
            <w:r>
              <w:rPr>
                <w:rFonts w:hint="eastAsia" w:ascii="宋体" w:hAnsi="宋体" w:eastAsia="宋体"/>
                <w:b/>
                <w:sz w:val="48"/>
                <w:szCs w:val="48"/>
                <w:vertAlign w:val="superscript"/>
                <w:lang w:val="en-US" w:eastAsia="zh-CN"/>
              </w:rPr>
              <w:t>注：此单价为安全运抵至施工现场含增值税   专用发票</w:t>
            </w:r>
          </w:p>
        </w:tc>
      </w:tr>
    </w:tbl>
    <w:p>
      <w:pPr>
        <w:pStyle w:val="14"/>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0" w:firstLineChars="0"/>
        <w:textAlignment w:val="auto"/>
        <w:rPr>
          <w:rFonts w:hint="eastAsia" w:ascii="仿宋_GB2312" w:hAnsi="仿宋_GB2312" w:eastAsia="仿宋_GB2312" w:cs="仿宋_GB2312"/>
          <w:sz w:val="32"/>
          <w:szCs w:val="32"/>
        </w:rPr>
      </w:pPr>
    </w:p>
    <w:p>
      <w:pPr>
        <w:pStyle w:val="14"/>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合计总价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小写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 xml:space="preserve">元，                      </w:t>
      </w:r>
    </w:p>
    <w:p>
      <w:pPr>
        <w:pStyle w:val="14"/>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以上产品材料要求</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u w:val="single"/>
          <w:lang w:val="en-US" w:eastAsia="zh-CN"/>
        </w:rPr>
        <w:t xml:space="preserve"> 符合图纸以及国家相关规范标准</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pStyle w:val="14"/>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2.交</w:t>
      </w:r>
      <w:r>
        <w:rPr>
          <w:rFonts w:hint="eastAsia" w:ascii="仿宋_GB2312" w:hAnsi="仿宋_GB2312" w:eastAsia="仿宋_GB2312" w:cs="仿宋_GB2312"/>
          <w:sz w:val="32"/>
          <w:szCs w:val="32"/>
          <w:lang w:val="en-US" w:eastAsia="zh-CN"/>
        </w:rPr>
        <w:t>货</w:t>
      </w:r>
      <w:r>
        <w:rPr>
          <w:rFonts w:hint="eastAsia" w:ascii="仿宋_GB2312" w:hAnsi="仿宋_GB2312" w:eastAsia="仿宋_GB2312" w:cs="仿宋_GB2312"/>
          <w:sz w:val="32"/>
          <w:szCs w:val="32"/>
        </w:rPr>
        <w:t>地点:萧县</w:t>
      </w:r>
    </w:p>
    <w:p>
      <w:pPr>
        <w:pStyle w:val="14"/>
        <w:keepNext w:val="0"/>
        <w:keepLines w:val="0"/>
        <w:pageBreakBefore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.供货期限:</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w:t>
      </w:r>
    </w:p>
    <w:p>
      <w:pPr>
        <w:pStyle w:val="14"/>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 xml:space="preserve">质量技术标准  </w:t>
      </w:r>
    </w:p>
    <w:p>
      <w:pPr>
        <w:pStyle w:val="14"/>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提供的材料需符合设计图纸、国家及行业相关规范标准，如达不到该标准，所造成的一切损失由供方承担。</w:t>
      </w:r>
      <w:r>
        <w:rPr>
          <w:rFonts w:hint="eastAsia" w:ascii="仿宋_GB2312" w:hAnsi="仿宋_GB2312" w:eastAsia="仿宋_GB2312" w:cs="仿宋_GB2312"/>
          <w:sz w:val="32"/>
          <w:szCs w:val="32"/>
        </w:rPr>
        <w:t xml:space="preserve">  </w:t>
      </w:r>
    </w:p>
    <w:p>
      <w:pPr>
        <w:pStyle w:val="14"/>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验收及提出质量异议期限和方式：</w:t>
      </w:r>
    </w:p>
    <w:p>
      <w:pPr>
        <w:pStyle w:val="14"/>
        <w:keepNext w:val="0"/>
        <w:keepLines w:val="0"/>
        <w:pageBreakBefore w:val="0"/>
        <w:kinsoku/>
        <w:wordWrap/>
        <w:overflowPunct/>
        <w:topLinePunct w:val="0"/>
        <w:autoSpaceDE/>
        <w:autoSpaceDN/>
        <w:bidi w:val="0"/>
        <w:adjustRightInd/>
        <w:snapToGrid/>
        <w:spacing w:beforeAutospacing="0" w:afterAutospacing="0" w:line="360" w:lineRule="auto"/>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需方</w:t>
      </w:r>
      <w:r>
        <w:rPr>
          <w:rFonts w:hint="eastAsia" w:ascii="仿宋_GB2312" w:hAnsi="仿宋_GB2312" w:eastAsia="仿宋_GB2312" w:cs="仿宋_GB2312"/>
          <w:sz w:val="32"/>
          <w:szCs w:val="32"/>
        </w:rPr>
        <w:t>提货时应对货物进行检验，验收由业主指定的检测单位检验合格后由</w:t>
      </w:r>
      <w:r>
        <w:rPr>
          <w:rFonts w:hint="eastAsia" w:ascii="仿宋_GB2312" w:hAnsi="仿宋_GB2312" w:eastAsia="仿宋_GB2312" w:cs="仿宋_GB2312"/>
          <w:sz w:val="32"/>
          <w:szCs w:val="32"/>
          <w:lang w:val="en-US" w:eastAsia="zh-CN"/>
        </w:rPr>
        <w:t>需方</w:t>
      </w:r>
      <w:r>
        <w:rPr>
          <w:rFonts w:hint="eastAsia" w:ascii="仿宋_GB2312" w:hAnsi="仿宋_GB2312" w:eastAsia="仿宋_GB2312" w:cs="仿宋_GB2312"/>
          <w:sz w:val="32"/>
          <w:szCs w:val="32"/>
        </w:rPr>
        <w:t>授权代理签字或盖章，按实验收。</w:t>
      </w:r>
    </w:p>
    <w:p>
      <w:pPr>
        <w:pStyle w:val="14"/>
        <w:keepNext w:val="0"/>
        <w:keepLines w:val="0"/>
        <w:pageBreakBefore w:val="0"/>
        <w:kinsoku/>
        <w:wordWrap/>
        <w:overflowPunct/>
        <w:topLinePunct w:val="0"/>
        <w:autoSpaceDE/>
        <w:autoSpaceDN/>
        <w:bidi w:val="0"/>
        <w:adjustRightInd/>
        <w:snapToGrid/>
        <w:spacing w:beforeAutospacing="0" w:afterAutospacing="0" w:line="360" w:lineRule="auto"/>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需方</w:t>
      </w:r>
      <w:r>
        <w:rPr>
          <w:rFonts w:hint="eastAsia" w:ascii="仿宋_GB2312" w:hAnsi="仿宋_GB2312" w:eastAsia="仿宋_GB2312" w:cs="仿宋_GB2312"/>
          <w:sz w:val="32"/>
          <w:szCs w:val="32"/>
        </w:rPr>
        <w:t>提货后如发现有质量问题，应保持产品原状，并在货到七天内以书面方式向</w:t>
      </w:r>
      <w:r>
        <w:rPr>
          <w:rFonts w:hint="eastAsia" w:ascii="仿宋_GB2312" w:hAnsi="仿宋_GB2312" w:eastAsia="仿宋_GB2312" w:cs="仿宋_GB2312"/>
          <w:sz w:val="32"/>
          <w:szCs w:val="32"/>
          <w:lang w:val="en-US" w:eastAsia="zh-CN"/>
        </w:rPr>
        <w:t>供方</w:t>
      </w:r>
      <w:r>
        <w:rPr>
          <w:rFonts w:hint="eastAsia" w:ascii="仿宋_GB2312" w:hAnsi="仿宋_GB2312" w:eastAsia="仿宋_GB2312" w:cs="仿宋_GB2312"/>
          <w:sz w:val="32"/>
          <w:szCs w:val="32"/>
        </w:rPr>
        <w:t>提出，逾期或未保持原状，作合格处理。如出现不符合国家质量标准要求的情况，</w:t>
      </w:r>
      <w:r>
        <w:rPr>
          <w:rFonts w:hint="eastAsia" w:ascii="仿宋_GB2312" w:hAnsi="仿宋_GB2312" w:eastAsia="仿宋_GB2312" w:cs="仿宋_GB2312"/>
          <w:sz w:val="32"/>
          <w:szCs w:val="32"/>
          <w:lang w:val="en-US" w:eastAsia="zh-CN"/>
        </w:rPr>
        <w:t>需方</w:t>
      </w:r>
      <w:r>
        <w:rPr>
          <w:rFonts w:hint="eastAsia" w:ascii="仿宋_GB2312" w:hAnsi="仿宋_GB2312" w:eastAsia="仿宋_GB2312" w:cs="仿宋_GB2312"/>
          <w:sz w:val="32"/>
          <w:szCs w:val="32"/>
        </w:rPr>
        <w:t>及时通知</w:t>
      </w:r>
      <w:r>
        <w:rPr>
          <w:rFonts w:hint="eastAsia" w:ascii="仿宋_GB2312" w:hAnsi="仿宋_GB2312" w:eastAsia="仿宋_GB2312" w:cs="仿宋_GB2312"/>
          <w:sz w:val="32"/>
          <w:szCs w:val="32"/>
          <w:lang w:val="en-US" w:eastAsia="zh-CN"/>
        </w:rPr>
        <w:t>供方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供方</w:t>
      </w:r>
      <w:r>
        <w:rPr>
          <w:rFonts w:hint="eastAsia" w:ascii="仿宋_GB2312" w:hAnsi="仿宋_GB2312" w:eastAsia="仿宋_GB2312" w:cs="仿宋_GB2312"/>
          <w:sz w:val="32"/>
          <w:szCs w:val="32"/>
        </w:rPr>
        <w:t>应无条件退换同标准同质量产品，以达到</w:t>
      </w:r>
      <w:r>
        <w:rPr>
          <w:rFonts w:hint="eastAsia" w:ascii="仿宋_GB2312" w:hAnsi="仿宋_GB2312" w:eastAsia="仿宋_GB2312" w:cs="仿宋_GB2312"/>
          <w:sz w:val="32"/>
          <w:szCs w:val="32"/>
          <w:lang w:val="en-US" w:eastAsia="zh-CN"/>
        </w:rPr>
        <w:t>需方</w:t>
      </w:r>
      <w:r>
        <w:rPr>
          <w:rFonts w:hint="eastAsia" w:ascii="仿宋_GB2312" w:hAnsi="仿宋_GB2312" w:eastAsia="仿宋_GB2312" w:cs="仿宋_GB2312"/>
          <w:sz w:val="32"/>
          <w:szCs w:val="32"/>
        </w:rPr>
        <w:t>正常使用为止，并由</w:t>
      </w:r>
      <w:r>
        <w:rPr>
          <w:rFonts w:hint="eastAsia" w:ascii="仿宋_GB2312" w:hAnsi="仿宋_GB2312" w:eastAsia="仿宋_GB2312" w:cs="仿宋_GB2312"/>
          <w:sz w:val="32"/>
          <w:szCs w:val="32"/>
          <w:lang w:val="en-US" w:eastAsia="zh-CN"/>
        </w:rPr>
        <w:t>供方</w:t>
      </w:r>
      <w:r>
        <w:rPr>
          <w:rFonts w:hint="eastAsia" w:ascii="仿宋_GB2312" w:hAnsi="仿宋_GB2312" w:eastAsia="仿宋_GB2312" w:cs="仿宋_GB2312"/>
          <w:sz w:val="32"/>
          <w:szCs w:val="32"/>
        </w:rPr>
        <w:t>承担由于材料质量问题造成的一切经济损失。</w:t>
      </w:r>
    </w:p>
    <w:p>
      <w:pPr>
        <w:pStyle w:val="14"/>
        <w:keepNext w:val="0"/>
        <w:keepLines w:val="0"/>
        <w:pageBreakBefore w:val="0"/>
        <w:kinsoku/>
        <w:wordWrap/>
        <w:overflowPunct/>
        <w:topLinePunct w:val="0"/>
        <w:autoSpaceDE/>
        <w:autoSpaceDN/>
        <w:bidi w:val="0"/>
        <w:adjustRightInd/>
        <w:snapToGrid/>
        <w:spacing w:beforeAutospacing="0" w:afterAutospacing="0" w:line="360" w:lineRule="auto"/>
        <w:ind w:firstLine="56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 </w:t>
      </w:r>
      <w:r>
        <w:rPr>
          <w:rFonts w:hint="eastAsia" w:ascii="仿宋_GB2312" w:hAnsi="仿宋_GB2312" w:eastAsia="仿宋_GB2312" w:cs="仿宋_GB2312"/>
          <w:sz w:val="32"/>
          <w:szCs w:val="32"/>
          <w:lang w:val="en-US" w:eastAsia="zh-CN"/>
        </w:rPr>
        <w:t>供方</w:t>
      </w:r>
      <w:r>
        <w:rPr>
          <w:rFonts w:hint="eastAsia" w:ascii="仿宋_GB2312" w:hAnsi="仿宋_GB2312" w:eastAsia="仿宋_GB2312" w:cs="仿宋_GB2312"/>
          <w:sz w:val="32"/>
          <w:szCs w:val="32"/>
        </w:rPr>
        <w:t>由于产品质量问题造成</w:t>
      </w:r>
      <w:r>
        <w:rPr>
          <w:rFonts w:hint="eastAsia" w:ascii="仿宋_GB2312" w:hAnsi="仿宋_GB2312" w:eastAsia="仿宋_GB2312" w:cs="仿宋_GB2312"/>
          <w:sz w:val="32"/>
          <w:szCs w:val="32"/>
          <w:lang w:val="en-US" w:eastAsia="zh-CN"/>
        </w:rPr>
        <w:t>需方</w:t>
      </w:r>
      <w:r>
        <w:rPr>
          <w:rFonts w:hint="eastAsia" w:ascii="仿宋_GB2312" w:hAnsi="仿宋_GB2312" w:eastAsia="仿宋_GB2312" w:cs="仿宋_GB2312"/>
          <w:sz w:val="32"/>
          <w:szCs w:val="32"/>
        </w:rPr>
        <w:t>损失的，包括施工、工期拖延等费用，</w:t>
      </w:r>
      <w:r>
        <w:rPr>
          <w:rFonts w:hint="eastAsia" w:ascii="仿宋_GB2312" w:hAnsi="仿宋_GB2312" w:eastAsia="仿宋_GB2312" w:cs="仿宋_GB2312"/>
          <w:sz w:val="32"/>
          <w:szCs w:val="32"/>
          <w:lang w:val="en-US" w:eastAsia="zh-CN"/>
        </w:rPr>
        <w:t>供方</w:t>
      </w:r>
      <w:r>
        <w:rPr>
          <w:rFonts w:hint="eastAsia" w:ascii="仿宋_GB2312" w:hAnsi="仿宋_GB2312" w:eastAsia="仿宋_GB2312" w:cs="仿宋_GB2312"/>
          <w:sz w:val="32"/>
          <w:szCs w:val="32"/>
        </w:rPr>
        <w:t>承担</w:t>
      </w:r>
      <w:r>
        <w:rPr>
          <w:rFonts w:hint="eastAsia" w:ascii="仿宋_GB2312" w:hAnsi="仿宋_GB2312" w:eastAsia="仿宋_GB2312" w:cs="仿宋_GB2312"/>
          <w:sz w:val="32"/>
          <w:szCs w:val="32"/>
          <w:lang w:val="en-US" w:eastAsia="zh-CN"/>
        </w:rPr>
        <w:t>需方</w:t>
      </w:r>
      <w:r>
        <w:rPr>
          <w:rFonts w:hint="eastAsia" w:ascii="仿宋_GB2312" w:hAnsi="仿宋_GB2312" w:eastAsia="仿宋_GB2312" w:cs="仿宋_GB2312"/>
          <w:sz w:val="32"/>
          <w:szCs w:val="32"/>
        </w:rPr>
        <w:t>的全部损失费用的3倍赔偿。</w:t>
      </w:r>
    </w:p>
    <w:p>
      <w:pPr>
        <w:pStyle w:val="14"/>
        <w:keepNext w:val="0"/>
        <w:keepLines w:val="0"/>
        <w:pageBreakBefore w:val="0"/>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四、运输方式：</w:t>
      </w:r>
    </w:p>
    <w:p>
      <w:pPr>
        <w:keepNext w:val="0"/>
        <w:keepLines w:val="0"/>
        <w:pageBreakBefore w:val="0"/>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供方</w:t>
      </w:r>
      <w:r>
        <w:rPr>
          <w:rFonts w:hint="eastAsia" w:ascii="仿宋_GB2312" w:hAnsi="仿宋_GB2312" w:eastAsia="仿宋_GB2312" w:cs="仿宋_GB2312"/>
          <w:sz w:val="32"/>
          <w:szCs w:val="32"/>
        </w:rPr>
        <w:t>将货运至</w:t>
      </w:r>
      <w:r>
        <w:rPr>
          <w:rFonts w:hint="eastAsia" w:ascii="仿宋_GB2312" w:hAnsi="仿宋_GB2312" w:eastAsia="仿宋_GB2312" w:cs="仿宋_GB2312"/>
          <w:sz w:val="32"/>
          <w:szCs w:val="32"/>
          <w:u w:val="single"/>
        </w:rPr>
        <w:t xml:space="preserve"> 萧县</w:t>
      </w:r>
      <w:r>
        <w:rPr>
          <w:rFonts w:hint="eastAsia" w:ascii="仿宋_GB2312" w:hAnsi="仿宋_GB2312" w:eastAsia="仿宋_GB2312" w:cs="仿宋_GB2312"/>
          <w:sz w:val="32"/>
          <w:szCs w:val="32"/>
        </w:rPr>
        <w:t>，运输工具为</w:t>
      </w:r>
      <w:r>
        <w:rPr>
          <w:rFonts w:hint="eastAsia" w:ascii="仿宋_GB2312" w:hAnsi="仿宋_GB2312" w:eastAsia="仿宋_GB2312" w:cs="仿宋_GB2312"/>
          <w:sz w:val="32"/>
          <w:szCs w:val="32"/>
          <w:u w:val="single"/>
        </w:rPr>
        <w:t xml:space="preserve">  汽 </w:t>
      </w:r>
      <w:r>
        <w:rPr>
          <w:rFonts w:hint="eastAsia" w:ascii="仿宋_GB2312" w:hAnsi="仿宋_GB2312" w:eastAsia="仿宋_GB2312" w:cs="仿宋_GB2312"/>
          <w:sz w:val="32"/>
          <w:szCs w:val="32"/>
        </w:rPr>
        <w:t>运，</w:t>
      </w:r>
      <w:r>
        <w:rPr>
          <w:rFonts w:hint="eastAsia" w:ascii="仿宋_GB2312" w:hAnsi="仿宋_GB2312" w:eastAsia="仿宋_GB2312" w:cs="仿宋_GB2312"/>
          <w:sz w:val="32"/>
          <w:szCs w:val="32"/>
          <w:lang w:val="en-US" w:eastAsia="zh-CN"/>
        </w:rPr>
        <w:t>供方方</w:t>
      </w:r>
      <w:r>
        <w:rPr>
          <w:rFonts w:hint="eastAsia" w:ascii="仿宋_GB2312" w:hAnsi="仿宋_GB2312" w:eastAsia="仿宋_GB2312" w:cs="仿宋_GB2312"/>
          <w:sz w:val="32"/>
          <w:szCs w:val="32"/>
        </w:rPr>
        <w:t>负责卸货。运输过程中发生意外事故造成的损失，由</w:t>
      </w:r>
      <w:r>
        <w:rPr>
          <w:rFonts w:hint="eastAsia" w:ascii="仿宋_GB2312" w:hAnsi="仿宋_GB2312" w:eastAsia="仿宋_GB2312" w:cs="仿宋_GB2312"/>
          <w:sz w:val="32"/>
          <w:szCs w:val="32"/>
          <w:lang w:val="en-US" w:eastAsia="zh-CN"/>
        </w:rPr>
        <w:t>供方</w:t>
      </w:r>
      <w:r>
        <w:rPr>
          <w:rFonts w:hint="eastAsia" w:ascii="仿宋_GB2312" w:hAnsi="仿宋_GB2312" w:eastAsia="仿宋_GB2312" w:cs="仿宋_GB2312"/>
          <w:sz w:val="32"/>
          <w:szCs w:val="32"/>
        </w:rPr>
        <w:t xml:space="preserve">负全责。    </w:t>
      </w:r>
    </w:p>
    <w:p>
      <w:pPr>
        <w:pStyle w:val="14"/>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结算方式：</w:t>
      </w:r>
    </w:p>
    <w:p>
      <w:pPr>
        <w:pStyle w:val="14"/>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无预付款，供货结束后支付已结算材料款的80%，工程竣工验收合格后三个月内，支付至已结算量100%。</w:t>
      </w:r>
    </w:p>
    <w:p>
      <w:pPr>
        <w:pStyle w:val="14"/>
        <w:keepNext w:val="0"/>
        <w:keepLines w:val="0"/>
        <w:pageBreakBefore w:val="0"/>
        <w:numPr>
          <w:ilvl w:val="0"/>
          <w:numId w:val="0"/>
        </w:numPr>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纠纷解决方法</w:t>
      </w:r>
    </w:p>
    <w:p>
      <w:pPr>
        <w:pStyle w:val="14"/>
        <w:keepNext w:val="0"/>
        <w:keepLines w:val="0"/>
        <w:pageBreakBefore w:val="0"/>
        <w:kinsoku/>
        <w:wordWrap/>
        <w:overflowPunct/>
        <w:topLinePunct w:val="0"/>
        <w:autoSpaceDE/>
        <w:autoSpaceDN/>
        <w:bidi w:val="0"/>
        <w:adjustRightInd/>
        <w:snapToGrid/>
        <w:spacing w:beforeAutospacing="0" w:afterAutospacing="0" w:line="360" w:lineRule="auto"/>
        <w:ind w:firstLine="5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需供</w:t>
      </w:r>
      <w:r>
        <w:rPr>
          <w:rFonts w:hint="eastAsia" w:ascii="仿宋_GB2312" w:hAnsi="仿宋_GB2312" w:eastAsia="仿宋_GB2312" w:cs="仿宋_GB2312"/>
          <w:sz w:val="32"/>
          <w:szCs w:val="32"/>
        </w:rPr>
        <w:t>双方出现合同纠纷时，应首先通过双方协商解决，协商不成的，</w:t>
      </w:r>
      <w:r>
        <w:rPr>
          <w:rFonts w:hint="eastAsia" w:ascii="仿宋_GB2312" w:hAnsi="仿宋_GB2312" w:eastAsia="仿宋_GB2312" w:cs="仿宋_GB2312"/>
          <w:sz w:val="32"/>
          <w:szCs w:val="32"/>
          <w:lang w:val="en-US" w:eastAsia="zh-CN"/>
        </w:rPr>
        <w:t>向萧县人民法院提起诉讼</w:t>
      </w:r>
      <w:r>
        <w:rPr>
          <w:rFonts w:hint="eastAsia" w:ascii="仿宋_GB2312" w:hAnsi="仿宋_GB2312" w:eastAsia="仿宋_GB2312" w:cs="仿宋_GB2312"/>
          <w:sz w:val="32"/>
          <w:szCs w:val="32"/>
        </w:rPr>
        <w:t>。</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七、供货保障措施：</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1. 供方承诺完全有能力按需方的要求确保本合同项下货物的供应，不会影响需方施工的正常进行，不会以旺季生产能力不足等理由拒接需方订单或擅自将需方订单转包给其他公司生产。</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2. 供方应按照需方的要求按时供货，如遇特殊情况，应事先书面通知并征得需方同意。若供方未能按需方要求按时供货，则供方构成违约，每迟延一天支付5%合同价的违约金。给需方造成损失的，供方应当承担损失赔偿责任，违约金不能冲抵赔偿金额。</w:t>
      </w:r>
    </w:p>
    <w:p>
      <w:pPr>
        <w:pStyle w:val="8"/>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firstLine="640" w:firstLineChars="200"/>
        <w:textAlignment w:val="auto"/>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3. 双方约定在需方已接收货物数量的 60%范围内，需方可以无条件退货。供方在接到需方退货通知后一个月内来需方运回，费用由供方自理。若超出一个月供方未来运回，则供方须按每天该退货货物价值的5%向需方支付仓储保管费;若超出二个月供方未来运回，则视为供方放弃该退货货物，需方有权对该退货货物做出处理，处理所得资金归需方所有。</w:t>
      </w:r>
    </w:p>
    <w:p>
      <w:pPr>
        <w:keepNext w:val="0"/>
        <w:keepLines w:val="0"/>
        <w:pageBreakBefore w:val="0"/>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本合同经双方签字</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盖章后生效，一式</w:t>
      </w:r>
      <w:r>
        <w:rPr>
          <w:rFonts w:hint="eastAsia" w:ascii="仿宋_GB2312" w:hAnsi="仿宋_GB2312" w:eastAsia="仿宋_GB2312" w:cs="仿宋_GB2312"/>
          <w:sz w:val="32"/>
          <w:szCs w:val="32"/>
          <w:lang w:val="en-US" w:eastAsia="zh-CN"/>
        </w:rPr>
        <w:t>陆</w:t>
      </w:r>
      <w:r>
        <w:rPr>
          <w:rFonts w:hint="eastAsia" w:ascii="仿宋_GB2312" w:hAnsi="仿宋_GB2312" w:eastAsia="仿宋_GB2312" w:cs="仿宋_GB2312"/>
          <w:sz w:val="32"/>
          <w:szCs w:val="32"/>
        </w:rPr>
        <w:t>份，各存</w:t>
      </w:r>
      <w:r>
        <w:rPr>
          <w:rFonts w:hint="eastAsia" w:ascii="仿宋_GB2312" w:hAnsi="仿宋_GB2312" w:eastAsia="仿宋_GB2312" w:cs="仿宋_GB2312"/>
          <w:sz w:val="32"/>
          <w:szCs w:val="32"/>
          <w:lang w:val="en-US" w:eastAsia="zh-CN"/>
        </w:rPr>
        <w:t>叁</w:t>
      </w:r>
      <w:r>
        <w:rPr>
          <w:rFonts w:hint="eastAsia" w:ascii="仿宋_GB2312" w:hAnsi="仿宋_GB2312" w:eastAsia="仿宋_GB2312" w:cs="仿宋_GB2312"/>
          <w:sz w:val="32"/>
          <w:szCs w:val="32"/>
        </w:rPr>
        <w:t>份。</w:t>
      </w:r>
    </w:p>
    <w:p>
      <w:pPr>
        <w:keepNext w:val="0"/>
        <w:keepLines w:val="0"/>
        <w:pageBreakBefore w:val="0"/>
        <w:kinsoku/>
        <w:wordWrap/>
        <w:overflowPunct/>
        <w:topLinePunct w:val="0"/>
        <w:autoSpaceDE/>
        <w:autoSpaceDN/>
        <w:bidi w:val="0"/>
        <w:adjustRightInd/>
        <w:snapToGrid/>
        <w:spacing w:beforeAutospacing="0" w:afterAutospacing="0" w:line="360" w:lineRule="auto"/>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九、供方上传询价资料为合同文件组成的一部分。</w:t>
      </w:r>
    </w:p>
    <w:p>
      <w:pPr>
        <w:keepNext w:val="0"/>
        <w:keepLines w:val="0"/>
        <w:pageBreakBefore w:val="0"/>
        <w:kinsoku/>
        <w:wordWrap/>
        <w:overflowPunct/>
        <w:topLinePunct w:val="0"/>
        <w:autoSpaceDE/>
        <w:autoSpaceDN/>
        <w:bidi w:val="0"/>
        <w:adjustRightInd/>
        <w:snapToGrid/>
        <w:spacing w:beforeAutospacing="0" w:afterAutospacing="0" w:line="360" w:lineRule="auto"/>
        <w:ind w:left="7280" w:hanging="8320" w:hangingChars="2600"/>
        <w:jc w:val="both"/>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beforeAutospacing="0" w:afterAutospacing="0" w:line="360" w:lineRule="auto"/>
        <w:jc w:val="both"/>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360" w:lineRule="auto"/>
        <w:ind w:left="6240" w:hanging="8320" w:hangingChars="2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需方：</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供方：</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beforeAutospacing="0" w:afterAutospacing="0" w:line="360" w:lineRule="auto"/>
        <w:ind w:left="6240" w:hanging="8320" w:hangingChars="2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公司地址：</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公司地址：</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beforeAutospacing="0" w:afterAutospacing="0" w:line="360" w:lineRule="auto"/>
        <w:ind w:left="6240" w:hanging="8320" w:hangingChars="2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法定代表人或代理人：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法定代表人或委托代理人：</w:t>
      </w: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kinsoku/>
        <w:wordWrap/>
        <w:overflowPunct/>
        <w:topLinePunct w:val="0"/>
        <w:autoSpaceDE/>
        <w:autoSpaceDN/>
        <w:bidi w:val="0"/>
        <w:adjustRightInd/>
        <w:snapToGrid/>
        <w:spacing w:beforeAutospacing="0" w:afterAutospacing="0" w:line="360" w:lineRule="auto"/>
        <w:ind w:left="6240" w:hanging="8320" w:hangingChars="2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电话：</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电话：</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beforeAutospacing="0" w:afterAutospacing="0" w:line="360" w:lineRule="auto"/>
        <w:ind w:left="6240" w:hanging="8320" w:hangingChars="2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开户行：</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开户行：</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beforeAutospacing="0" w:afterAutospacing="0" w:line="360" w:lineRule="auto"/>
        <w:ind w:left="6240" w:hanging="8320" w:hangingChars="26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账号：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账号：</w:t>
      </w:r>
      <w:r>
        <w:rPr>
          <w:rFonts w:hint="eastAsia" w:ascii="仿宋_GB2312" w:hAnsi="仿宋_GB2312" w:eastAsia="仿宋_GB2312" w:cs="仿宋_GB2312"/>
          <w:sz w:val="32"/>
          <w:szCs w:val="32"/>
          <w:u w:val="single"/>
          <w:lang w:val="en-US" w:eastAsia="zh-CN"/>
        </w:rPr>
        <w:t xml:space="preserve">                </w:t>
      </w:r>
    </w:p>
    <w:p>
      <w:pPr>
        <w:jc w:val="left"/>
        <w:rPr>
          <w:rFonts w:hint="default"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lang w:val="en-US" w:eastAsia="zh-CN"/>
        </w:rPr>
        <w:t>日期：                             日期：</w:t>
      </w:r>
    </w:p>
    <w:p>
      <w:pPr>
        <w:pStyle w:val="2"/>
        <w:ind w:left="0" w:leftChars="0" w:firstLine="0" w:firstLineChars="0"/>
        <w:rPr>
          <w:rFonts w:hint="default" w:eastAsia="仿宋_GB2312"/>
          <w:lang w:val="en-US" w:eastAsia="zh-CN"/>
        </w:rPr>
      </w:pPr>
    </w:p>
    <w:sectPr>
      <w:pgSz w:w="11906" w:h="16838"/>
      <w:pgMar w:top="1213" w:right="1009" w:bottom="1213" w:left="146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4B4636"/>
    <w:rsid w:val="0A3D14F5"/>
    <w:rsid w:val="0B284D18"/>
    <w:rsid w:val="0F7B133F"/>
    <w:rsid w:val="151916B1"/>
    <w:rsid w:val="1E740F25"/>
    <w:rsid w:val="28821FCB"/>
    <w:rsid w:val="2F3119FF"/>
    <w:rsid w:val="33FA6AB8"/>
    <w:rsid w:val="35131141"/>
    <w:rsid w:val="4CDF1E12"/>
    <w:rsid w:val="4E0D0B46"/>
    <w:rsid w:val="51F657D9"/>
    <w:rsid w:val="598458CF"/>
    <w:rsid w:val="5B913B26"/>
    <w:rsid w:val="5C502303"/>
    <w:rsid w:val="61C02166"/>
    <w:rsid w:val="68AE55D9"/>
    <w:rsid w:val="786751A9"/>
    <w:rsid w:val="7F2F69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6"/>
    <w:link w:val="13"/>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afterLines="0" w:line="240" w:lineRule="auto"/>
      <w:ind w:left="420" w:leftChars="200" w:firstLine="420" w:firstLineChars="200"/>
    </w:pPr>
  </w:style>
  <w:style w:type="paragraph" w:styleId="3">
    <w:name w:val="Body Text Indent"/>
    <w:basedOn w:val="1"/>
    <w:next w:val="4"/>
    <w:qFormat/>
    <w:uiPriority w:val="0"/>
    <w:pPr>
      <w:ind w:firstLine="645"/>
    </w:pPr>
    <w:rPr>
      <w:rFonts w:ascii="楷体_GB2312" w:hAnsi="Times New Roman" w:eastAsia="楷体_GB2312"/>
      <w:sz w:val="32"/>
      <w:szCs w:val="20"/>
    </w:rPr>
  </w:style>
  <w:style w:type="paragraph" w:styleId="4">
    <w:name w:val="envelope return"/>
    <w:basedOn w:val="1"/>
    <w:qFormat/>
    <w:uiPriority w:val="0"/>
    <w:pPr>
      <w:snapToGrid w:val="0"/>
    </w:pPr>
    <w:rPr>
      <w:rFonts w:ascii="Arial" w:hAnsi="Arial" w:cs="Arial"/>
      <w:sz w:val="21"/>
      <w:szCs w:val="24"/>
    </w:rPr>
  </w:style>
  <w:style w:type="paragraph" w:styleId="6">
    <w:name w:val="Body Text First Indent"/>
    <w:basedOn w:val="7"/>
    <w:qFormat/>
    <w:uiPriority w:val="0"/>
    <w:pPr>
      <w:spacing w:after="0" w:line="560" w:lineRule="exact"/>
      <w:ind w:firstLine="420" w:firstLineChars="100"/>
    </w:pPr>
    <w:rPr>
      <w:rFonts w:ascii="仿宋_GB2312" w:eastAsia="仿宋_GB2312"/>
      <w:sz w:val="30"/>
    </w:rPr>
  </w:style>
  <w:style w:type="paragraph" w:styleId="7">
    <w:name w:val="Body Text"/>
    <w:basedOn w:val="1"/>
    <w:qFormat/>
    <w:uiPriority w:val="0"/>
    <w:pPr>
      <w:spacing w:after="120"/>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character" w:customStyle="1" w:styleId="13">
    <w:name w:val="标题 1 Char"/>
    <w:link w:val="5"/>
    <w:qFormat/>
    <w:uiPriority w:val="0"/>
    <w:rPr>
      <w:b/>
      <w:kern w:val="44"/>
      <w:sz w:val="44"/>
    </w:rPr>
  </w:style>
  <w:style w:type="paragraph" w:customStyle="1" w:styleId="14">
    <w:name w:val="列表段落"/>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2021-09-14T06:18:00Z</dcterms:created>
  <dc:creator>Administrator</dc:creator>
  <cp:lastModifiedBy>晴空万里</cp:lastModifiedBy>
  <dcterms:modified xsi:type="dcterms:W3CDTF">2021-09-18T03:15:08Z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6B02DABC44F0464AB752EF8C233A3812</vt:lpwstr>
  </property>
</Properties>
</file>